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C5" w:rsidRDefault="00B569C5" w:rsidP="00B569C5">
      <w:pPr>
        <w:jc w:val="center"/>
        <w:rPr>
          <w:b/>
          <w:sz w:val="24"/>
          <w:szCs w:val="24"/>
        </w:rPr>
      </w:pPr>
      <w:r w:rsidRPr="00B569C5">
        <w:rPr>
          <w:b/>
          <w:sz w:val="24"/>
          <w:szCs w:val="24"/>
        </w:rPr>
        <w:t xml:space="preserve">Informacja o ilości kandydatów zakwalifikowanych </w:t>
      </w:r>
    </w:p>
    <w:p w:rsidR="00B569C5" w:rsidRDefault="00C66BDC" w:rsidP="00B569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 II etapu naboru na stanowisko pracownika ds. kadr</w:t>
      </w:r>
    </w:p>
    <w:p w:rsidR="00AD146E" w:rsidRDefault="00C66BDC" w:rsidP="00B569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w Żłobku Miejskim</w:t>
      </w:r>
      <w:r w:rsidR="00B569C5" w:rsidRPr="00B569C5">
        <w:rPr>
          <w:b/>
          <w:sz w:val="24"/>
          <w:szCs w:val="24"/>
        </w:rPr>
        <w:t xml:space="preserve"> w Koszalinie</w:t>
      </w:r>
    </w:p>
    <w:p w:rsidR="00B569C5" w:rsidRDefault="00B569C5" w:rsidP="00B569C5">
      <w:pPr>
        <w:jc w:val="center"/>
        <w:rPr>
          <w:b/>
          <w:sz w:val="24"/>
          <w:szCs w:val="24"/>
        </w:rPr>
      </w:pPr>
    </w:p>
    <w:p w:rsidR="00B569C5" w:rsidRDefault="00B569C5" w:rsidP="00B569C5">
      <w:pPr>
        <w:jc w:val="center"/>
        <w:rPr>
          <w:b/>
          <w:sz w:val="24"/>
          <w:szCs w:val="24"/>
        </w:rPr>
      </w:pPr>
    </w:p>
    <w:p w:rsidR="00B569C5" w:rsidRDefault="00B569C5" w:rsidP="00B569C5">
      <w:pPr>
        <w:jc w:val="center"/>
        <w:rPr>
          <w:b/>
          <w:sz w:val="24"/>
          <w:szCs w:val="24"/>
        </w:rPr>
      </w:pPr>
    </w:p>
    <w:p w:rsidR="00C66BDC" w:rsidRDefault="00B569C5" w:rsidP="00B569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W odpowiedzi na ogłoszenie Dyrektora Żłobka Miejskiego w Koszalinie</w:t>
      </w:r>
      <w:r w:rsidRPr="00B569C5">
        <w:rPr>
          <w:sz w:val="24"/>
          <w:szCs w:val="24"/>
        </w:rPr>
        <w:t xml:space="preserve"> </w:t>
      </w:r>
      <w:r w:rsidR="00C66BDC">
        <w:rPr>
          <w:sz w:val="24"/>
          <w:szCs w:val="24"/>
        </w:rPr>
        <w:t>z dnia 29 kwietnia 2026 roku o naborze na stanowisko pracownik</w:t>
      </w:r>
      <w:r>
        <w:rPr>
          <w:sz w:val="24"/>
          <w:szCs w:val="24"/>
        </w:rPr>
        <w:t xml:space="preserve">a </w:t>
      </w:r>
      <w:r w:rsidR="00C66BDC">
        <w:rPr>
          <w:sz w:val="24"/>
          <w:szCs w:val="24"/>
        </w:rPr>
        <w:t>ds. kadr w wyznaczonym terminie do dnia 19 maja 2026 r. wpłynęła 1 oferta.</w:t>
      </w:r>
    </w:p>
    <w:p w:rsidR="00C66BDC" w:rsidRDefault="005C735E" w:rsidP="00C66BDC">
      <w:pPr>
        <w:jc w:val="both"/>
        <w:rPr>
          <w:sz w:val="24"/>
          <w:szCs w:val="24"/>
        </w:rPr>
      </w:pPr>
      <w:r>
        <w:rPr>
          <w:sz w:val="24"/>
          <w:szCs w:val="24"/>
        </w:rPr>
        <w:t>Do II eta</w:t>
      </w:r>
      <w:r w:rsidR="00C66BDC">
        <w:rPr>
          <w:sz w:val="24"/>
          <w:szCs w:val="24"/>
        </w:rPr>
        <w:t>pu konkursu (rozmowa kwalifikacyjna)</w:t>
      </w:r>
      <w:r>
        <w:rPr>
          <w:sz w:val="24"/>
          <w:szCs w:val="24"/>
        </w:rPr>
        <w:t xml:space="preserve"> na</w:t>
      </w:r>
      <w:r w:rsidRPr="005C735E">
        <w:rPr>
          <w:sz w:val="24"/>
          <w:szCs w:val="24"/>
        </w:rPr>
        <w:t xml:space="preserve"> wolne</w:t>
      </w:r>
      <w:r w:rsidR="00C66BDC">
        <w:rPr>
          <w:sz w:val="24"/>
          <w:szCs w:val="24"/>
        </w:rPr>
        <w:t xml:space="preserve"> stanowisko</w:t>
      </w:r>
      <w:bookmarkStart w:id="0" w:name="_GoBack"/>
      <w:bookmarkEnd w:id="0"/>
      <w:r w:rsidRPr="005C735E">
        <w:rPr>
          <w:sz w:val="24"/>
          <w:szCs w:val="24"/>
        </w:rPr>
        <w:t xml:space="preserve"> urzędnicze </w:t>
      </w:r>
      <w:r w:rsidR="00C66BDC">
        <w:rPr>
          <w:sz w:val="24"/>
          <w:szCs w:val="24"/>
        </w:rPr>
        <w:t>pracownika ds. kadr</w:t>
      </w:r>
      <w:r w:rsidR="00C66BDC">
        <w:rPr>
          <w:sz w:val="24"/>
          <w:szCs w:val="24"/>
        </w:rPr>
        <w:t xml:space="preserve"> zakwalifikowała się 1 osoba, której oferta spełnia wymogi formalne.</w:t>
      </w:r>
    </w:p>
    <w:p w:rsidR="005C735E" w:rsidRPr="005C735E" w:rsidRDefault="005C735E" w:rsidP="005C735E">
      <w:pPr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5C735E" w:rsidRDefault="005C735E" w:rsidP="005C735E">
      <w:pPr>
        <w:jc w:val="center"/>
        <w:rPr>
          <w:b/>
          <w:sz w:val="24"/>
          <w:szCs w:val="24"/>
        </w:rPr>
      </w:pPr>
    </w:p>
    <w:p w:rsidR="005C735E" w:rsidRDefault="005C735E" w:rsidP="00B569C5">
      <w:pPr>
        <w:jc w:val="both"/>
        <w:rPr>
          <w:sz w:val="24"/>
          <w:szCs w:val="24"/>
        </w:rPr>
      </w:pPr>
    </w:p>
    <w:p w:rsidR="005C735E" w:rsidRDefault="005C735E" w:rsidP="00B569C5">
      <w:pPr>
        <w:jc w:val="both"/>
        <w:rPr>
          <w:sz w:val="24"/>
          <w:szCs w:val="24"/>
        </w:rPr>
      </w:pPr>
    </w:p>
    <w:p w:rsidR="005C735E" w:rsidRDefault="005C735E" w:rsidP="005C735E">
      <w:pPr>
        <w:jc w:val="right"/>
        <w:rPr>
          <w:i/>
          <w:sz w:val="24"/>
          <w:szCs w:val="24"/>
        </w:rPr>
      </w:pPr>
      <w:r w:rsidRPr="005C735E">
        <w:rPr>
          <w:i/>
          <w:sz w:val="24"/>
          <w:szCs w:val="24"/>
        </w:rPr>
        <w:t>Przewodniczący Komisji Konkursowej</w:t>
      </w:r>
    </w:p>
    <w:p w:rsidR="005C735E" w:rsidRDefault="005C735E" w:rsidP="005C735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Jolanta </w:t>
      </w:r>
      <w:proofErr w:type="spellStart"/>
      <w:r>
        <w:rPr>
          <w:i/>
          <w:sz w:val="24"/>
          <w:szCs w:val="24"/>
        </w:rPr>
        <w:t>Gałan</w:t>
      </w:r>
      <w:proofErr w:type="spellEnd"/>
    </w:p>
    <w:p w:rsidR="005C735E" w:rsidRDefault="005C735E" w:rsidP="005C735E">
      <w:pPr>
        <w:rPr>
          <w:i/>
          <w:sz w:val="24"/>
          <w:szCs w:val="24"/>
        </w:rPr>
      </w:pPr>
    </w:p>
    <w:p w:rsidR="005C735E" w:rsidRDefault="005C735E" w:rsidP="005C735E">
      <w:pPr>
        <w:rPr>
          <w:i/>
          <w:sz w:val="24"/>
          <w:szCs w:val="24"/>
        </w:rPr>
      </w:pPr>
    </w:p>
    <w:p w:rsidR="005C735E" w:rsidRPr="005C735E" w:rsidRDefault="00C66BDC" w:rsidP="005C735E">
      <w:pPr>
        <w:rPr>
          <w:sz w:val="24"/>
          <w:szCs w:val="24"/>
        </w:rPr>
      </w:pPr>
      <w:r>
        <w:rPr>
          <w:sz w:val="24"/>
          <w:szCs w:val="24"/>
        </w:rPr>
        <w:t>Koszalin, dnia 20 maja 2026</w:t>
      </w:r>
      <w:r w:rsidR="005C735E" w:rsidRPr="005C735E">
        <w:rPr>
          <w:sz w:val="24"/>
          <w:szCs w:val="24"/>
        </w:rPr>
        <w:t xml:space="preserve"> r.</w:t>
      </w:r>
    </w:p>
    <w:sectPr w:rsidR="005C735E" w:rsidRPr="005C735E" w:rsidSect="00AD1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69C5"/>
    <w:rsid w:val="005C735E"/>
    <w:rsid w:val="00AD146E"/>
    <w:rsid w:val="00B569C5"/>
    <w:rsid w:val="00C6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BA7BE"/>
  <w15:docId w15:val="{A52191FA-2E6E-4C02-AF32-DE04ABEF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14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2</cp:revision>
  <dcterms:created xsi:type="dcterms:W3CDTF">2018-01-22T11:02:00Z</dcterms:created>
  <dcterms:modified xsi:type="dcterms:W3CDTF">2026-05-20T09:03:00Z</dcterms:modified>
</cp:coreProperties>
</file>