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5A5DB" w14:textId="4E21D89F" w:rsidR="008032B1" w:rsidRDefault="007F18BD" w:rsidP="008032B1">
      <w:pPr>
        <w:jc w:val="right"/>
        <w:rPr>
          <w:rFonts w:asciiTheme="minorHAnsi" w:hAnsiTheme="minorHAnsi" w:cstheme="minorHAnsi"/>
        </w:rPr>
      </w:pPr>
      <w:r>
        <w:rPr>
          <w:rFonts w:asciiTheme="minorHAnsi" w:hAnsiTheme="minorHAnsi" w:cstheme="minorHAnsi"/>
        </w:rPr>
        <w:t>Załącznik nr 8</w:t>
      </w:r>
      <w:r w:rsidR="00AF6C2B">
        <w:rPr>
          <w:rFonts w:asciiTheme="minorHAnsi" w:hAnsiTheme="minorHAnsi" w:cstheme="minorHAnsi"/>
        </w:rPr>
        <w:t xml:space="preserve"> do SWZ</w:t>
      </w:r>
    </w:p>
    <w:p w14:paraId="4B28B486" w14:textId="77777777" w:rsidR="008032B1" w:rsidRDefault="008032B1" w:rsidP="008032B1">
      <w:pPr>
        <w:jc w:val="center"/>
        <w:rPr>
          <w:rFonts w:asciiTheme="minorHAnsi" w:hAnsiTheme="minorHAnsi" w:cstheme="minorHAnsi"/>
        </w:rPr>
      </w:pPr>
      <w:r>
        <w:rPr>
          <w:rFonts w:asciiTheme="minorHAnsi" w:hAnsiTheme="minorHAnsi" w:cstheme="minorHAnsi"/>
        </w:rPr>
        <w:t>UMOWA nr ……</w:t>
      </w:r>
    </w:p>
    <w:p w14:paraId="73A25D15" w14:textId="77777777" w:rsidR="008032B1" w:rsidRDefault="008032B1" w:rsidP="008032B1">
      <w:pPr>
        <w:rPr>
          <w:rFonts w:asciiTheme="minorHAnsi" w:hAnsiTheme="minorHAnsi" w:cstheme="minorHAnsi"/>
        </w:rPr>
      </w:pPr>
    </w:p>
    <w:p w14:paraId="36D9D7C1" w14:textId="77777777" w:rsidR="008032B1" w:rsidRDefault="008032B1" w:rsidP="008032B1">
      <w:pPr>
        <w:rPr>
          <w:rFonts w:asciiTheme="minorHAnsi" w:hAnsiTheme="minorHAnsi" w:cstheme="minorHAnsi"/>
        </w:rPr>
      </w:pPr>
    </w:p>
    <w:p w14:paraId="30A19DE2" w14:textId="77777777" w:rsidR="00AF6C2B" w:rsidRDefault="008032B1" w:rsidP="00AF6C2B">
      <w:pPr>
        <w:suppressAutoHyphens w:val="0"/>
        <w:autoSpaceDE w:val="0"/>
        <w:spacing w:after="120"/>
        <w:jc w:val="center"/>
        <w:rPr>
          <w:rFonts w:asciiTheme="minorHAnsi" w:hAnsiTheme="minorHAnsi" w:cstheme="minorHAnsi"/>
        </w:rPr>
      </w:pPr>
      <w:r>
        <w:rPr>
          <w:rFonts w:asciiTheme="minorHAnsi" w:hAnsiTheme="minorHAnsi" w:cstheme="minorHAnsi"/>
        </w:rPr>
        <w:t xml:space="preserve">zawarta dnia </w:t>
      </w:r>
      <w:r>
        <w:rPr>
          <w:rFonts w:asciiTheme="minorHAnsi" w:hAnsiTheme="minorHAnsi" w:cstheme="minorHAnsi"/>
          <w:b/>
        </w:rPr>
        <w:t>…………………….</w:t>
      </w:r>
      <w:r w:rsidR="00AF6C2B">
        <w:rPr>
          <w:rFonts w:asciiTheme="minorHAnsi" w:hAnsiTheme="minorHAnsi" w:cstheme="minorHAnsi"/>
        </w:rPr>
        <w:t xml:space="preserve"> w Koszalinie</w:t>
      </w:r>
      <w:r>
        <w:rPr>
          <w:rFonts w:asciiTheme="minorHAnsi" w:hAnsiTheme="minorHAnsi" w:cstheme="minorHAnsi"/>
        </w:rPr>
        <w:t xml:space="preserve"> </w:t>
      </w:r>
    </w:p>
    <w:p w14:paraId="797ACCA8" w14:textId="0045D3B2" w:rsidR="008032B1" w:rsidRDefault="008032B1" w:rsidP="000C5C82">
      <w:pPr>
        <w:suppressAutoHyphens w:val="0"/>
        <w:autoSpaceDE w:val="0"/>
        <w:spacing w:after="120"/>
        <w:rPr>
          <w:rFonts w:asciiTheme="minorHAnsi" w:hAnsiTheme="minorHAnsi" w:cstheme="minorHAnsi"/>
        </w:rPr>
      </w:pPr>
      <w:r>
        <w:rPr>
          <w:rFonts w:asciiTheme="minorHAnsi" w:hAnsiTheme="minorHAnsi" w:cstheme="minorHAnsi"/>
        </w:rPr>
        <w:t>pomiędzy:</w:t>
      </w:r>
      <w:r w:rsidR="000C5C82">
        <w:rPr>
          <w:rFonts w:asciiTheme="minorHAnsi" w:hAnsiTheme="minorHAnsi" w:cstheme="minorHAnsi"/>
        </w:rPr>
        <w:t xml:space="preserve">  Gmina Miasto Koszalin ul. Rynek Staromiejski 6-7 75-007 Koszalin NIP: 669-238-53-66  - </w:t>
      </w:r>
      <w:r w:rsidR="00AF6C2B">
        <w:rPr>
          <w:rFonts w:asciiTheme="minorHAnsi" w:hAnsiTheme="minorHAnsi" w:cstheme="minorHAnsi"/>
          <w:b/>
        </w:rPr>
        <w:t>Żłobek Miejski</w:t>
      </w:r>
      <w:r>
        <w:rPr>
          <w:rFonts w:asciiTheme="minorHAnsi" w:hAnsiTheme="minorHAnsi" w:cstheme="minorHAnsi"/>
        </w:rPr>
        <w:t xml:space="preserve"> </w:t>
      </w:r>
      <w:r w:rsidR="000C5C82">
        <w:rPr>
          <w:rFonts w:asciiTheme="minorHAnsi" w:hAnsiTheme="minorHAnsi" w:cstheme="minorHAnsi"/>
        </w:rPr>
        <w:t xml:space="preserve">ul. Morska 43 </w:t>
      </w:r>
      <w:r>
        <w:rPr>
          <w:rFonts w:asciiTheme="minorHAnsi" w:hAnsiTheme="minorHAnsi" w:cstheme="minorHAnsi"/>
        </w:rPr>
        <w:t xml:space="preserve"> </w:t>
      </w:r>
      <w:r w:rsidR="000C5C82">
        <w:rPr>
          <w:rFonts w:asciiTheme="minorHAnsi" w:hAnsiTheme="minorHAnsi" w:cstheme="minorHAnsi"/>
        </w:rPr>
        <w:t xml:space="preserve">75-215 Koszalin </w:t>
      </w:r>
      <w:r>
        <w:rPr>
          <w:rFonts w:asciiTheme="minorHAnsi" w:hAnsiTheme="minorHAnsi" w:cstheme="minorHAnsi"/>
        </w:rPr>
        <w:t xml:space="preserve">reprezentowaną przez: </w:t>
      </w:r>
    </w:p>
    <w:p w14:paraId="5E413038" w14:textId="4E09FF8C" w:rsidR="008032B1" w:rsidRPr="000C5C82" w:rsidRDefault="00AF6C2B" w:rsidP="008032B1">
      <w:pPr>
        <w:suppressAutoHyphens w:val="0"/>
        <w:autoSpaceDE w:val="0"/>
        <w:spacing w:after="120"/>
        <w:jc w:val="both"/>
        <w:rPr>
          <w:rFonts w:asciiTheme="minorHAnsi" w:hAnsiTheme="minorHAnsi" w:cstheme="minorHAnsi"/>
        </w:rPr>
      </w:pPr>
      <w:r>
        <w:rPr>
          <w:rFonts w:asciiTheme="minorHAnsi" w:hAnsiTheme="minorHAnsi" w:cstheme="minorHAnsi"/>
        </w:rPr>
        <w:t xml:space="preserve">Dyrektora </w:t>
      </w:r>
      <w:r w:rsidR="008032B1">
        <w:rPr>
          <w:rFonts w:asciiTheme="minorHAnsi" w:hAnsiTheme="minorHAnsi" w:cstheme="minorHAnsi"/>
        </w:rPr>
        <w:t xml:space="preserve"> – </w:t>
      </w:r>
      <w:r w:rsidR="000C5C82">
        <w:rPr>
          <w:rFonts w:asciiTheme="minorHAnsi" w:hAnsiTheme="minorHAnsi" w:cstheme="minorHAnsi"/>
        </w:rPr>
        <w:t xml:space="preserve">mgr Jolantę </w:t>
      </w:r>
      <w:proofErr w:type="spellStart"/>
      <w:r w:rsidR="000C5C82">
        <w:rPr>
          <w:rFonts w:asciiTheme="minorHAnsi" w:hAnsiTheme="minorHAnsi" w:cstheme="minorHAnsi"/>
        </w:rPr>
        <w:t>Gałan</w:t>
      </w:r>
      <w:proofErr w:type="spellEnd"/>
    </w:p>
    <w:p w14:paraId="05E3B455" w14:textId="4384444F" w:rsidR="008032B1" w:rsidRDefault="000C5C82" w:rsidP="008032B1">
      <w:pPr>
        <w:suppressAutoHyphens w:val="0"/>
        <w:autoSpaceDE w:val="0"/>
        <w:spacing w:after="120"/>
        <w:jc w:val="both"/>
        <w:rPr>
          <w:rFonts w:asciiTheme="minorHAnsi" w:hAnsiTheme="minorHAnsi" w:cstheme="minorHAnsi"/>
        </w:rPr>
      </w:pPr>
      <w:r>
        <w:rPr>
          <w:rFonts w:asciiTheme="minorHAnsi" w:hAnsiTheme="minorHAnsi" w:cstheme="minorHAnsi"/>
        </w:rPr>
        <w:t>zwanym</w:t>
      </w:r>
      <w:r w:rsidR="008032B1">
        <w:rPr>
          <w:rFonts w:asciiTheme="minorHAnsi" w:hAnsiTheme="minorHAnsi" w:cstheme="minorHAnsi"/>
        </w:rPr>
        <w:t xml:space="preserve"> dalej </w:t>
      </w:r>
      <w:r w:rsidR="008032B1">
        <w:rPr>
          <w:rFonts w:asciiTheme="minorHAnsi" w:hAnsiTheme="minorHAnsi" w:cstheme="minorHAnsi"/>
          <w:b/>
        </w:rPr>
        <w:t>Zamawiającym</w:t>
      </w:r>
      <w:r w:rsidR="008032B1">
        <w:rPr>
          <w:rFonts w:asciiTheme="minorHAnsi" w:hAnsiTheme="minorHAnsi" w:cstheme="minorHAnsi"/>
        </w:rPr>
        <w:t>,</w:t>
      </w:r>
    </w:p>
    <w:p w14:paraId="0B89C825" w14:textId="77777777" w:rsidR="008032B1" w:rsidRDefault="008032B1" w:rsidP="008032B1">
      <w:pPr>
        <w:suppressAutoHyphens w:val="0"/>
        <w:autoSpaceDE w:val="0"/>
        <w:spacing w:after="120"/>
        <w:jc w:val="both"/>
        <w:rPr>
          <w:rFonts w:asciiTheme="minorHAnsi" w:hAnsiTheme="minorHAnsi" w:cstheme="minorHAnsi"/>
          <w:b/>
        </w:rPr>
      </w:pPr>
      <w:r>
        <w:rPr>
          <w:rFonts w:asciiTheme="minorHAnsi" w:hAnsiTheme="minorHAnsi" w:cstheme="minorHAnsi"/>
        </w:rPr>
        <w:t>a</w:t>
      </w:r>
    </w:p>
    <w:p w14:paraId="0160DE28" w14:textId="77777777" w:rsidR="000C5C82" w:rsidRDefault="008032B1" w:rsidP="008032B1">
      <w:pPr>
        <w:suppressAutoHyphens w:val="0"/>
        <w:autoSpaceDE w:val="0"/>
        <w:spacing w:after="120"/>
        <w:jc w:val="both"/>
        <w:rPr>
          <w:rFonts w:asciiTheme="minorHAnsi" w:hAnsiTheme="minorHAnsi" w:cstheme="minorHAnsi"/>
        </w:rPr>
      </w:pPr>
      <w:r>
        <w:rPr>
          <w:rFonts w:asciiTheme="minorHAnsi" w:hAnsiTheme="minorHAnsi" w:cstheme="minorHAnsi"/>
          <w:b/>
        </w:rPr>
        <w:t>…………………………</w:t>
      </w:r>
      <w:r>
        <w:rPr>
          <w:rFonts w:asciiTheme="minorHAnsi" w:hAnsiTheme="minorHAnsi" w:cstheme="minorHAnsi"/>
        </w:rPr>
        <w:t xml:space="preserve">z siedzibą …...……… </w:t>
      </w:r>
    </w:p>
    <w:p w14:paraId="3FCFEDD0" w14:textId="443D5E8B" w:rsidR="008032B1" w:rsidRDefault="008032B1" w:rsidP="008032B1">
      <w:pPr>
        <w:suppressAutoHyphens w:val="0"/>
        <w:autoSpaceDE w:val="0"/>
        <w:spacing w:after="120"/>
        <w:jc w:val="both"/>
        <w:rPr>
          <w:rFonts w:asciiTheme="minorHAnsi" w:hAnsiTheme="minorHAnsi" w:cstheme="minorHAnsi"/>
        </w:rPr>
      </w:pPr>
      <w:r>
        <w:rPr>
          <w:rFonts w:asciiTheme="minorHAnsi" w:hAnsiTheme="minorHAnsi" w:cstheme="minorHAnsi"/>
        </w:rPr>
        <w:t>NIP…………….…., REGON ………….…….,</w:t>
      </w:r>
    </w:p>
    <w:p w14:paraId="26E30B26" w14:textId="77777777" w:rsidR="008032B1" w:rsidRDefault="008032B1" w:rsidP="008032B1">
      <w:pPr>
        <w:suppressAutoHyphens w:val="0"/>
        <w:autoSpaceDE w:val="0"/>
        <w:spacing w:after="120"/>
        <w:jc w:val="both"/>
        <w:rPr>
          <w:rFonts w:asciiTheme="minorHAnsi" w:hAnsiTheme="minorHAnsi" w:cstheme="minorHAnsi"/>
        </w:rPr>
      </w:pPr>
      <w:r>
        <w:rPr>
          <w:rFonts w:asciiTheme="minorHAnsi" w:hAnsiTheme="minorHAnsi" w:cstheme="minorHAnsi"/>
        </w:rPr>
        <w:t xml:space="preserve">reprezentowaną przez: </w:t>
      </w:r>
    </w:p>
    <w:p w14:paraId="6F2F6853" w14:textId="77777777" w:rsidR="008032B1" w:rsidRDefault="008032B1" w:rsidP="008032B1">
      <w:pPr>
        <w:suppressAutoHyphens w:val="0"/>
        <w:autoSpaceDE w:val="0"/>
        <w:spacing w:after="120"/>
        <w:jc w:val="both"/>
        <w:rPr>
          <w:rFonts w:asciiTheme="minorHAnsi" w:hAnsiTheme="minorHAnsi" w:cstheme="minorHAnsi"/>
        </w:rPr>
      </w:pPr>
    </w:p>
    <w:p w14:paraId="08C228D9" w14:textId="77777777" w:rsidR="008032B1" w:rsidRDefault="008032B1" w:rsidP="008032B1">
      <w:pPr>
        <w:suppressAutoHyphens w:val="0"/>
        <w:autoSpaceDE w:val="0"/>
        <w:spacing w:after="120"/>
        <w:rPr>
          <w:rFonts w:asciiTheme="minorHAnsi" w:hAnsiTheme="minorHAnsi" w:cstheme="minorHAnsi"/>
        </w:rPr>
      </w:pPr>
      <w:r>
        <w:rPr>
          <w:rFonts w:asciiTheme="minorHAnsi" w:hAnsiTheme="minorHAnsi" w:cstheme="minorHAnsi"/>
        </w:rPr>
        <w:t xml:space="preserve">………………………………………………………………………..………………...………… </w:t>
      </w:r>
    </w:p>
    <w:p w14:paraId="1BA5C781" w14:textId="61992467" w:rsidR="008032B1" w:rsidRDefault="000C5C82" w:rsidP="008032B1">
      <w:pPr>
        <w:suppressAutoHyphens w:val="0"/>
        <w:autoSpaceDE w:val="0"/>
        <w:spacing w:after="120"/>
        <w:rPr>
          <w:rFonts w:asciiTheme="minorHAnsi" w:hAnsiTheme="minorHAnsi" w:cstheme="minorHAnsi"/>
        </w:rPr>
      </w:pPr>
      <w:r>
        <w:rPr>
          <w:rFonts w:asciiTheme="minorHAnsi" w:hAnsiTheme="minorHAnsi" w:cstheme="minorHAnsi"/>
        </w:rPr>
        <w:t>zwanym</w:t>
      </w:r>
      <w:r w:rsidR="008032B1">
        <w:rPr>
          <w:rFonts w:asciiTheme="minorHAnsi" w:hAnsiTheme="minorHAnsi" w:cstheme="minorHAnsi"/>
        </w:rPr>
        <w:t xml:space="preserve"> dalej </w:t>
      </w:r>
      <w:r w:rsidR="008032B1">
        <w:rPr>
          <w:rFonts w:asciiTheme="minorHAnsi" w:hAnsiTheme="minorHAnsi" w:cstheme="minorHAnsi"/>
          <w:b/>
        </w:rPr>
        <w:t>Wykonawcą.</w:t>
      </w:r>
    </w:p>
    <w:p w14:paraId="41E35BF5" w14:textId="77777777" w:rsidR="008032B1" w:rsidRDefault="008032B1" w:rsidP="008032B1">
      <w:pPr>
        <w:rPr>
          <w:rFonts w:asciiTheme="minorHAnsi" w:hAnsiTheme="minorHAnsi" w:cstheme="minorHAnsi"/>
        </w:rPr>
      </w:pPr>
    </w:p>
    <w:p w14:paraId="4A4B9368" w14:textId="705FA8CD" w:rsidR="008032B1" w:rsidRDefault="008032B1" w:rsidP="008032B1">
      <w:pPr>
        <w:suppressAutoHyphens w:val="0"/>
        <w:autoSpaceDE w:val="0"/>
        <w:spacing w:after="120"/>
        <w:jc w:val="both"/>
        <w:rPr>
          <w:rFonts w:asciiTheme="minorHAnsi" w:hAnsiTheme="minorHAnsi" w:cstheme="minorHAnsi"/>
          <w:b/>
        </w:rPr>
      </w:pPr>
      <w:r>
        <w:rPr>
          <w:rFonts w:asciiTheme="minorHAnsi" w:hAnsiTheme="minorHAnsi" w:cstheme="minorHAnsi"/>
        </w:rPr>
        <w:t>Umowa zawarta zgodnie z przepisami ustawy z dnia 11 września 2019</w:t>
      </w:r>
      <w:r w:rsidR="000C5C82">
        <w:rPr>
          <w:rFonts w:asciiTheme="minorHAnsi" w:hAnsiTheme="minorHAnsi" w:cstheme="minorHAnsi"/>
        </w:rPr>
        <w:t xml:space="preserve"> </w:t>
      </w:r>
      <w:r>
        <w:rPr>
          <w:rFonts w:asciiTheme="minorHAnsi" w:hAnsiTheme="minorHAnsi" w:cstheme="minorHAnsi"/>
        </w:rPr>
        <w:t>r. Prawo zamówie</w:t>
      </w:r>
      <w:r>
        <w:rPr>
          <w:rFonts w:asciiTheme="minorHAnsi" w:eastAsia="TimesNewRoman" w:hAnsiTheme="minorHAnsi" w:cstheme="minorHAnsi"/>
        </w:rPr>
        <w:t xml:space="preserve">ń </w:t>
      </w:r>
      <w:r w:rsidR="00AF6C2B">
        <w:rPr>
          <w:rFonts w:asciiTheme="minorHAnsi" w:hAnsiTheme="minorHAnsi" w:cstheme="minorHAnsi"/>
        </w:rPr>
        <w:t>publicznych</w:t>
      </w:r>
      <w:r>
        <w:rPr>
          <w:rFonts w:asciiTheme="minorHAnsi" w:hAnsiTheme="minorHAnsi" w:cstheme="minorHAnsi"/>
        </w:rPr>
        <w:t>,</w:t>
      </w:r>
      <w:r w:rsidR="000C5C82">
        <w:rPr>
          <w:rFonts w:asciiTheme="minorHAnsi" w:hAnsiTheme="minorHAnsi" w:cstheme="minorHAnsi"/>
        </w:rPr>
        <w:t xml:space="preserve"> </w:t>
      </w:r>
      <w:r>
        <w:rPr>
          <w:rFonts w:asciiTheme="minorHAnsi" w:hAnsiTheme="minorHAnsi" w:cstheme="minorHAnsi"/>
        </w:rPr>
        <w:t xml:space="preserve">na podstawie przeprowadzonego postępowania w trybie podstawowym, zgodnie z art. 275 pkt 1, </w:t>
      </w:r>
      <w:r w:rsidR="00795329" w:rsidRPr="00795329">
        <w:rPr>
          <w:rFonts w:asciiTheme="minorHAnsi" w:hAnsiTheme="minorHAnsi" w:cstheme="minorHAnsi"/>
          <w:b/>
        </w:rPr>
        <w:t>Znak sprawy</w:t>
      </w:r>
      <w:r w:rsidR="00FB500B">
        <w:rPr>
          <w:rFonts w:asciiTheme="minorHAnsi" w:hAnsiTheme="minorHAnsi" w:cstheme="minorHAnsi"/>
          <w:b/>
        </w:rPr>
        <w:t>:</w:t>
      </w:r>
      <w:r w:rsidR="00635242">
        <w:rPr>
          <w:rFonts w:asciiTheme="minorHAnsi" w:hAnsiTheme="minorHAnsi" w:cstheme="minorHAnsi"/>
          <w:b/>
        </w:rPr>
        <w:t xml:space="preserve"> ŻM/RB-1/2024</w:t>
      </w:r>
    </w:p>
    <w:p w14:paraId="1A14192A" w14:textId="77777777" w:rsidR="008032B1" w:rsidRDefault="008032B1" w:rsidP="008032B1">
      <w:pPr>
        <w:suppressAutoHyphens w:val="0"/>
        <w:autoSpaceDE w:val="0"/>
        <w:spacing w:after="120"/>
        <w:jc w:val="both"/>
        <w:rPr>
          <w:rFonts w:asciiTheme="minorHAnsi" w:hAnsiTheme="minorHAnsi" w:cstheme="minorHAnsi"/>
        </w:rPr>
      </w:pPr>
    </w:p>
    <w:p w14:paraId="10160EF1"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1.</w:t>
      </w:r>
    </w:p>
    <w:p w14:paraId="17655E7C" w14:textId="1EC1388E" w:rsidR="008032B1" w:rsidRPr="00FB500B" w:rsidRDefault="008032B1" w:rsidP="007D5F03">
      <w:pPr>
        <w:jc w:val="center"/>
        <w:rPr>
          <w:rFonts w:asciiTheme="minorHAnsi" w:hAnsiTheme="minorHAnsi" w:cstheme="minorHAnsi"/>
          <w:b/>
        </w:rPr>
      </w:pPr>
      <w:r w:rsidRPr="00FB500B">
        <w:rPr>
          <w:rFonts w:asciiTheme="minorHAnsi" w:hAnsiTheme="minorHAnsi" w:cstheme="minorHAnsi"/>
          <w:b/>
        </w:rPr>
        <w:t>Przedmiot zamówienia</w:t>
      </w:r>
    </w:p>
    <w:p w14:paraId="5248A365" w14:textId="77777777" w:rsidR="00C71F38" w:rsidRDefault="008032B1" w:rsidP="00795329">
      <w:pPr>
        <w:numPr>
          <w:ilvl w:val="0"/>
          <w:numId w:val="1"/>
        </w:numPr>
        <w:jc w:val="both"/>
        <w:rPr>
          <w:rFonts w:asciiTheme="minorHAnsi" w:hAnsiTheme="minorHAnsi" w:cstheme="minorHAnsi"/>
        </w:rPr>
      </w:pPr>
      <w:r>
        <w:rPr>
          <w:rFonts w:asciiTheme="minorHAnsi" w:hAnsiTheme="minorHAnsi" w:cstheme="minorHAnsi"/>
          <w:bCs/>
        </w:rPr>
        <w:t>Zamawiający</w:t>
      </w:r>
      <w:r>
        <w:rPr>
          <w:rFonts w:asciiTheme="minorHAnsi" w:hAnsiTheme="minorHAnsi" w:cstheme="minorHAnsi"/>
        </w:rPr>
        <w:t xml:space="preserve"> powierza, a </w:t>
      </w:r>
      <w:r>
        <w:rPr>
          <w:rFonts w:asciiTheme="minorHAnsi" w:hAnsiTheme="minorHAnsi" w:cstheme="minorHAnsi"/>
          <w:bCs/>
        </w:rPr>
        <w:t>Wykonawca</w:t>
      </w:r>
      <w:r>
        <w:rPr>
          <w:rFonts w:asciiTheme="minorHAnsi" w:hAnsiTheme="minorHAnsi" w:cstheme="minorHAnsi"/>
        </w:rPr>
        <w:t xml:space="preserve"> przyjmuje do wykonania zadanie o nazwie:</w:t>
      </w:r>
      <w:r>
        <w:rPr>
          <w:rFonts w:asciiTheme="minorHAnsi" w:hAnsiTheme="minorHAnsi" w:cstheme="minorHAnsi"/>
          <w:b/>
        </w:rPr>
        <w:t xml:space="preserve"> „</w:t>
      </w:r>
      <w:r w:rsidR="00AF6C2B" w:rsidRPr="00AF6C2B">
        <w:rPr>
          <w:rFonts w:asciiTheme="minorHAnsi" w:hAnsiTheme="minorHAnsi" w:cstheme="minorHAnsi"/>
          <w:b/>
        </w:rPr>
        <w:t>Przebudowa i</w:t>
      </w:r>
      <w:r w:rsidR="00635242">
        <w:rPr>
          <w:rFonts w:asciiTheme="minorHAnsi" w:hAnsiTheme="minorHAnsi" w:cstheme="minorHAnsi"/>
          <w:b/>
        </w:rPr>
        <w:t>nstalacji wody zimnej, wody ciepłej z</w:t>
      </w:r>
      <w:r w:rsidR="00C163B5">
        <w:rPr>
          <w:rFonts w:asciiTheme="minorHAnsi" w:hAnsiTheme="minorHAnsi" w:cstheme="minorHAnsi"/>
          <w:b/>
        </w:rPr>
        <w:t xml:space="preserve"> cyrkulacją i kanalizacji sanit</w:t>
      </w:r>
      <w:r w:rsidR="00635242">
        <w:rPr>
          <w:rFonts w:asciiTheme="minorHAnsi" w:hAnsiTheme="minorHAnsi" w:cstheme="minorHAnsi"/>
          <w:b/>
        </w:rPr>
        <w:t>a</w:t>
      </w:r>
      <w:r w:rsidR="00C163B5">
        <w:rPr>
          <w:rFonts w:asciiTheme="minorHAnsi" w:hAnsiTheme="minorHAnsi" w:cstheme="minorHAnsi"/>
          <w:b/>
        </w:rPr>
        <w:t>r</w:t>
      </w:r>
      <w:r w:rsidR="00635242">
        <w:rPr>
          <w:rFonts w:asciiTheme="minorHAnsi" w:hAnsiTheme="minorHAnsi" w:cstheme="minorHAnsi"/>
          <w:b/>
        </w:rPr>
        <w:t>nej</w:t>
      </w:r>
      <w:r w:rsidR="00AF6C2B" w:rsidRPr="00AF6C2B">
        <w:rPr>
          <w:rFonts w:asciiTheme="minorHAnsi" w:hAnsiTheme="minorHAnsi" w:cstheme="minorHAnsi"/>
          <w:b/>
        </w:rPr>
        <w:t xml:space="preserve"> w oddziale MALUCH” przy ul. Jagoszewskiego 6 w Koszalinie</w:t>
      </w:r>
      <w:r>
        <w:rPr>
          <w:rFonts w:asciiTheme="minorHAnsi" w:hAnsiTheme="minorHAnsi" w:cstheme="minorHAnsi"/>
          <w:b/>
        </w:rPr>
        <w:t xml:space="preserve">”. </w:t>
      </w:r>
      <w:r>
        <w:rPr>
          <w:rFonts w:asciiTheme="minorHAnsi" w:hAnsiTheme="minorHAnsi" w:cstheme="minorHAnsi"/>
        </w:rPr>
        <w:t xml:space="preserve">W ramach zadnia </w:t>
      </w:r>
      <w:r w:rsidRPr="00631B6D">
        <w:rPr>
          <w:rFonts w:asciiTheme="minorHAnsi" w:hAnsiTheme="minorHAnsi" w:cstheme="minorHAnsi"/>
        </w:rPr>
        <w:t>wykonawca wykona roboty  budowlane  polegające na:</w:t>
      </w:r>
    </w:p>
    <w:p w14:paraId="26E6714C" w14:textId="617AD602" w:rsidR="008032B1" w:rsidRPr="00C71F38" w:rsidRDefault="00C71F38" w:rsidP="00C71F38">
      <w:pPr>
        <w:pStyle w:val="Akapitzlist"/>
        <w:ind w:left="360"/>
        <w:jc w:val="both"/>
        <w:rPr>
          <w:rFonts w:asciiTheme="minorHAnsi" w:hAnsiTheme="minorHAnsi" w:cstheme="minorHAnsi"/>
          <w:sz w:val="24"/>
          <w:szCs w:val="24"/>
        </w:rPr>
      </w:pPr>
      <w:r w:rsidRPr="00C71F38">
        <w:rPr>
          <w:rFonts w:asciiTheme="minorHAnsi" w:hAnsiTheme="minorHAnsi" w:cstheme="minorHAnsi"/>
          <w:sz w:val="24"/>
          <w:szCs w:val="24"/>
        </w:rPr>
        <w:t>demontaż</w:t>
      </w:r>
      <w:r w:rsidRPr="00C71F38">
        <w:rPr>
          <w:rFonts w:asciiTheme="minorHAnsi" w:hAnsiTheme="minorHAnsi" w:cstheme="minorHAnsi"/>
          <w:sz w:val="24"/>
          <w:szCs w:val="24"/>
        </w:rPr>
        <w:t>u i złomowaniu</w:t>
      </w:r>
      <w:r w:rsidRPr="00C71F38">
        <w:rPr>
          <w:rFonts w:asciiTheme="minorHAnsi" w:hAnsiTheme="minorHAnsi" w:cstheme="minorHAnsi"/>
          <w:sz w:val="24"/>
          <w:szCs w:val="24"/>
        </w:rPr>
        <w:t xml:space="preserve"> elementów istniejącej instalacji wody zimnej do celów socjalnych  i</w:t>
      </w:r>
      <w:r w:rsidRPr="00C71F38">
        <w:rPr>
          <w:rFonts w:asciiTheme="minorHAnsi" w:hAnsiTheme="minorHAnsi" w:cstheme="minorHAnsi"/>
          <w:sz w:val="24"/>
          <w:szCs w:val="24"/>
        </w:rPr>
        <w:t xml:space="preserve"> p-</w:t>
      </w:r>
      <w:proofErr w:type="spellStart"/>
      <w:r w:rsidRPr="00C71F38">
        <w:rPr>
          <w:rFonts w:asciiTheme="minorHAnsi" w:hAnsiTheme="minorHAnsi" w:cstheme="minorHAnsi"/>
          <w:sz w:val="24"/>
          <w:szCs w:val="24"/>
        </w:rPr>
        <w:t>poż</w:t>
      </w:r>
      <w:proofErr w:type="spellEnd"/>
      <w:r w:rsidRPr="00C71F38">
        <w:rPr>
          <w:rFonts w:asciiTheme="minorHAnsi" w:hAnsiTheme="minorHAnsi" w:cstheme="minorHAnsi"/>
          <w:sz w:val="24"/>
          <w:szCs w:val="24"/>
        </w:rPr>
        <w:t>, wody zimnej z cyrkulacją</w:t>
      </w:r>
      <w:r w:rsidRPr="00C71F38">
        <w:rPr>
          <w:rFonts w:asciiTheme="minorHAnsi" w:hAnsiTheme="minorHAnsi" w:cstheme="minorHAnsi"/>
          <w:sz w:val="24"/>
          <w:szCs w:val="24"/>
        </w:rPr>
        <w:t xml:space="preserve"> i in</w:t>
      </w:r>
      <w:r w:rsidRPr="00C71F38">
        <w:rPr>
          <w:rFonts w:asciiTheme="minorHAnsi" w:hAnsiTheme="minorHAnsi" w:cstheme="minorHAnsi"/>
          <w:sz w:val="24"/>
          <w:szCs w:val="24"/>
        </w:rPr>
        <w:t>stalacji kanalizacji sanitarnej,</w:t>
      </w:r>
      <w:r w:rsidRPr="00C71F38">
        <w:rPr>
          <w:rFonts w:asciiTheme="minorHAnsi" w:hAnsiTheme="minorHAnsi" w:cstheme="minorHAnsi"/>
          <w:sz w:val="24"/>
          <w:szCs w:val="24"/>
        </w:rPr>
        <w:t xml:space="preserve"> montaż</w:t>
      </w:r>
      <w:r w:rsidRPr="00C71F38">
        <w:rPr>
          <w:rFonts w:asciiTheme="minorHAnsi" w:hAnsiTheme="minorHAnsi" w:cstheme="minorHAnsi"/>
          <w:sz w:val="24"/>
          <w:szCs w:val="24"/>
        </w:rPr>
        <w:t>u</w:t>
      </w:r>
      <w:r w:rsidRPr="00C71F38">
        <w:rPr>
          <w:rFonts w:asciiTheme="minorHAnsi" w:hAnsiTheme="minorHAnsi" w:cstheme="minorHAnsi"/>
          <w:sz w:val="24"/>
          <w:szCs w:val="24"/>
        </w:rPr>
        <w:t xml:space="preserve"> nowej instalacji wody zimnej do celów socjalnych, wody zimnej do celów p-</w:t>
      </w:r>
      <w:proofErr w:type="spellStart"/>
      <w:r w:rsidRPr="00C71F38">
        <w:rPr>
          <w:rFonts w:asciiTheme="minorHAnsi" w:hAnsiTheme="minorHAnsi" w:cstheme="minorHAnsi"/>
          <w:sz w:val="24"/>
          <w:szCs w:val="24"/>
        </w:rPr>
        <w:t>poż</w:t>
      </w:r>
      <w:proofErr w:type="spellEnd"/>
      <w:r w:rsidRPr="00C71F38">
        <w:rPr>
          <w:rFonts w:asciiTheme="minorHAnsi" w:hAnsiTheme="minorHAnsi" w:cstheme="minorHAnsi"/>
          <w:sz w:val="24"/>
          <w:szCs w:val="24"/>
        </w:rPr>
        <w:t>, montaż</w:t>
      </w:r>
      <w:r w:rsidRPr="00C71F38">
        <w:rPr>
          <w:rFonts w:asciiTheme="minorHAnsi" w:hAnsiTheme="minorHAnsi" w:cstheme="minorHAnsi"/>
          <w:sz w:val="24"/>
          <w:szCs w:val="24"/>
        </w:rPr>
        <w:t>u</w:t>
      </w:r>
      <w:r w:rsidRPr="00C71F38">
        <w:rPr>
          <w:rFonts w:asciiTheme="minorHAnsi" w:hAnsiTheme="minorHAnsi" w:cstheme="minorHAnsi"/>
          <w:sz w:val="24"/>
          <w:szCs w:val="24"/>
        </w:rPr>
        <w:t xml:space="preserve"> nowej instalacji wody ciepłej z cyrkulacją wraz z regulacją ins</w:t>
      </w:r>
      <w:r w:rsidRPr="00C71F38">
        <w:rPr>
          <w:rFonts w:asciiTheme="minorHAnsi" w:hAnsiTheme="minorHAnsi" w:cstheme="minorHAnsi"/>
          <w:sz w:val="24"/>
          <w:szCs w:val="24"/>
        </w:rPr>
        <w:t>talacji cyrkulacji ciepłej wody, włączeniu</w:t>
      </w:r>
      <w:r w:rsidRPr="00C71F38">
        <w:rPr>
          <w:rFonts w:asciiTheme="minorHAnsi" w:hAnsiTheme="minorHAnsi" w:cstheme="minorHAnsi"/>
          <w:sz w:val="24"/>
          <w:szCs w:val="24"/>
        </w:rPr>
        <w:t xml:space="preserve"> przewodów instalacji  wody zimnej, wody ciepłej z cyrkulacją do istniejącego węzła cieplnego ciepłej wody</w:t>
      </w:r>
      <w:r w:rsidRPr="00C71F38">
        <w:rPr>
          <w:rFonts w:asciiTheme="minorHAnsi" w:hAnsiTheme="minorHAnsi" w:cstheme="minorHAnsi"/>
          <w:sz w:val="24"/>
          <w:szCs w:val="24"/>
        </w:rPr>
        <w:t xml:space="preserve">  po stronie niskich parametrów, wymianie</w:t>
      </w:r>
      <w:r w:rsidRPr="00C71F38">
        <w:rPr>
          <w:rFonts w:asciiTheme="minorHAnsi" w:hAnsiTheme="minorHAnsi" w:cstheme="minorHAnsi"/>
          <w:sz w:val="24"/>
          <w:szCs w:val="24"/>
        </w:rPr>
        <w:t xml:space="preserve"> istniejącej pompy cyrkulacyjnej w węźle ciepłej wody – po stronie i</w:t>
      </w:r>
      <w:r w:rsidRPr="00C71F38">
        <w:rPr>
          <w:rFonts w:asciiTheme="minorHAnsi" w:hAnsiTheme="minorHAnsi" w:cstheme="minorHAnsi"/>
          <w:sz w:val="24"/>
          <w:szCs w:val="24"/>
        </w:rPr>
        <w:t>nstalacyjnej niskich parametrów, badaniu</w:t>
      </w:r>
      <w:r w:rsidRPr="00C71F38">
        <w:rPr>
          <w:rFonts w:asciiTheme="minorHAnsi" w:hAnsiTheme="minorHAnsi" w:cstheme="minorHAnsi"/>
          <w:sz w:val="24"/>
          <w:szCs w:val="24"/>
        </w:rPr>
        <w:t xml:space="preserve"> instalacji </w:t>
      </w:r>
      <w:proofErr w:type="spellStart"/>
      <w:r w:rsidRPr="00C71F38">
        <w:rPr>
          <w:rFonts w:asciiTheme="minorHAnsi" w:hAnsiTheme="minorHAnsi" w:cstheme="minorHAnsi"/>
          <w:sz w:val="24"/>
          <w:szCs w:val="24"/>
        </w:rPr>
        <w:t>t.j</w:t>
      </w:r>
      <w:proofErr w:type="spellEnd"/>
      <w:r w:rsidRPr="00C71F38">
        <w:rPr>
          <w:rFonts w:asciiTheme="minorHAnsi" w:hAnsiTheme="minorHAnsi" w:cstheme="minorHAnsi"/>
          <w:sz w:val="24"/>
          <w:szCs w:val="24"/>
        </w:rPr>
        <w:t>. odp</w:t>
      </w:r>
      <w:r w:rsidRPr="00C71F38">
        <w:rPr>
          <w:rFonts w:asciiTheme="minorHAnsi" w:hAnsiTheme="minorHAnsi" w:cstheme="minorHAnsi"/>
          <w:sz w:val="24"/>
          <w:szCs w:val="24"/>
        </w:rPr>
        <w:t>owiednio do instalacji, wykonaniu</w:t>
      </w:r>
      <w:r w:rsidRPr="00C71F38">
        <w:rPr>
          <w:rFonts w:asciiTheme="minorHAnsi" w:hAnsiTheme="minorHAnsi" w:cstheme="minorHAnsi"/>
          <w:sz w:val="24"/>
          <w:szCs w:val="24"/>
        </w:rPr>
        <w:t xml:space="preserve"> prób szczelności,  prób przy wymagany</w:t>
      </w:r>
      <w:r w:rsidRPr="00C71F38">
        <w:rPr>
          <w:rFonts w:asciiTheme="minorHAnsi" w:hAnsiTheme="minorHAnsi" w:cstheme="minorHAnsi"/>
          <w:sz w:val="24"/>
          <w:szCs w:val="24"/>
        </w:rPr>
        <w:t>ch parametrach pracy instalacji, wykonaniu towarzyszących robót remontowych budowlanych</w:t>
      </w:r>
      <w:r w:rsidRPr="00C71F38">
        <w:rPr>
          <w:rFonts w:asciiTheme="minorHAnsi" w:hAnsiTheme="minorHAnsi" w:cstheme="minorHAnsi"/>
          <w:sz w:val="24"/>
          <w:szCs w:val="24"/>
        </w:rPr>
        <w:t xml:space="preserve"> i </w:t>
      </w:r>
      <w:r w:rsidRPr="00C71F38">
        <w:rPr>
          <w:rFonts w:asciiTheme="minorHAnsi" w:hAnsiTheme="minorHAnsi" w:cstheme="minorHAnsi"/>
          <w:sz w:val="24"/>
          <w:szCs w:val="24"/>
        </w:rPr>
        <w:t xml:space="preserve">odtworzeniowych </w:t>
      </w:r>
      <w:r w:rsidR="00D02DA3" w:rsidRPr="00C71F38">
        <w:rPr>
          <w:rFonts w:asciiTheme="minorHAnsi" w:hAnsiTheme="minorHAnsi" w:cstheme="minorHAnsi"/>
          <w:sz w:val="24"/>
          <w:szCs w:val="24"/>
        </w:rPr>
        <w:t xml:space="preserve">zgodnie z dokumentacją projektową stanowiącą załącznik </w:t>
      </w:r>
      <w:r w:rsidRPr="00C71F38">
        <w:rPr>
          <w:rFonts w:asciiTheme="minorHAnsi" w:hAnsiTheme="minorHAnsi" w:cstheme="minorHAnsi"/>
          <w:sz w:val="24"/>
          <w:szCs w:val="24"/>
        </w:rPr>
        <w:t xml:space="preserve">Nr 2 </w:t>
      </w:r>
      <w:r w:rsidR="00D02DA3" w:rsidRPr="00C71F38">
        <w:rPr>
          <w:rFonts w:asciiTheme="minorHAnsi" w:hAnsiTheme="minorHAnsi" w:cstheme="minorHAnsi"/>
          <w:sz w:val="24"/>
          <w:szCs w:val="24"/>
        </w:rPr>
        <w:t>do niniejszej umowy (Przedmiot zamówienia).</w:t>
      </w:r>
    </w:p>
    <w:p w14:paraId="71953790" w14:textId="6142242B" w:rsidR="008032B1" w:rsidRDefault="008032B1" w:rsidP="008032B1">
      <w:pPr>
        <w:pStyle w:val="Akapitzlist"/>
        <w:numPr>
          <w:ilvl w:val="0"/>
          <w:numId w:val="1"/>
        </w:numPr>
        <w:spacing w:after="120" w:line="240" w:lineRule="auto"/>
        <w:ind w:left="284"/>
        <w:jc w:val="both"/>
        <w:rPr>
          <w:rFonts w:asciiTheme="minorHAnsi" w:hAnsiTheme="minorHAnsi" w:cstheme="minorHAnsi"/>
          <w:sz w:val="24"/>
          <w:szCs w:val="24"/>
        </w:rPr>
      </w:pPr>
      <w:r w:rsidRPr="00631B6D">
        <w:rPr>
          <w:rFonts w:asciiTheme="minorHAnsi" w:hAnsiTheme="minorHAnsi" w:cstheme="minorHAnsi"/>
          <w:sz w:val="24"/>
          <w:szCs w:val="24"/>
        </w:rPr>
        <w:lastRenderedPageBreak/>
        <w:t xml:space="preserve">Zamawiający dopuszcza możliwość wystąpienia w trakcie </w:t>
      </w:r>
      <w:r>
        <w:rPr>
          <w:rFonts w:asciiTheme="minorHAnsi" w:hAnsiTheme="minorHAnsi" w:cstheme="minorHAnsi"/>
          <w:sz w:val="24"/>
          <w:szCs w:val="24"/>
        </w:rPr>
        <w:t xml:space="preserve">realizacji przedmiotu </w:t>
      </w:r>
      <w:r w:rsidR="00D02DA3">
        <w:rPr>
          <w:rFonts w:asciiTheme="minorHAnsi" w:hAnsiTheme="minorHAnsi" w:cstheme="minorHAnsi"/>
          <w:sz w:val="24"/>
          <w:szCs w:val="24"/>
        </w:rPr>
        <w:t xml:space="preserve">zamówienia </w:t>
      </w:r>
      <w:r>
        <w:rPr>
          <w:rFonts w:asciiTheme="minorHAnsi" w:hAnsiTheme="minorHAnsi" w:cstheme="minorHAnsi"/>
          <w:sz w:val="24"/>
          <w:szCs w:val="24"/>
        </w:rPr>
        <w:t>konieczności wykonania robót zamiennych w stosunku do przewidzianych dokumentacją  projektową oraz robót dodatkowych, o których mowa w § 9 ust. 3 niniejszej umowy, w sytuacji gdy wykonanie tych robót będzie niezbędne do prawidłowego, tj. zgodnego z zasadami wiedzy technicznej i obowiązującymi przepisami dotyczącymi wykonania przedmiotu umowy określonego w ust. 1.</w:t>
      </w:r>
    </w:p>
    <w:p w14:paraId="0481900B" w14:textId="62561424" w:rsidR="008032B1" w:rsidRDefault="008032B1" w:rsidP="008032B1">
      <w:pPr>
        <w:numPr>
          <w:ilvl w:val="0"/>
          <w:numId w:val="1"/>
        </w:numPr>
        <w:spacing w:after="120"/>
        <w:ind w:left="284"/>
        <w:jc w:val="both"/>
        <w:rPr>
          <w:rFonts w:asciiTheme="minorHAnsi" w:hAnsiTheme="minorHAnsi" w:cstheme="minorHAnsi"/>
        </w:rPr>
      </w:pPr>
      <w:r>
        <w:rPr>
          <w:rFonts w:asciiTheme="minorHAnsi" w:hAnsiTheme="minorHAnsi" w:cstheme="minorHAnsi"/>
        </w:rPr>
        <w:t xml:space="preserve">Przewiduje się także możliwość ograniczenia zakresu rzeczowego przedmiotu </w:t>
      </w:r>
      <w:r w:rsidR="00D02DA3">
        <w:rPr>
          <w:rFonts w:asciiTheme="minorHAnsi" w:hAnsiTheme="minorHAnsi" w:cstheme="minorHAnsi"/>
        </w:rPr>
        <w:t>zamówienia</w:t>
      </w:r>
      <w:r>
        <w:rPr>
          <w:rFonts w:asciiTheme="minorHAnsi" w:hAnsiTheme="minorHAnsi" w:cstheme="minorHAnsi"/>
        </w:rPr>
        <w:t xml:space="preserve">, w sytuacji gdy wykonanie danych robót będzie zbędne do prawidłowego, tj. zgodnego z zasadami wiedzy technicznej i obowiązującymi przepisami dotyczącymi wykonania przedmiotu umowy określonego w ust. 1. Roboty takie w dalszej części umowy nazywane są robotami zaniechanymi. </w:t>
      </w:r>
    </w:p>
    <w:p w14:paraId="797FABDE" w14:textId="77777777" w:rsidR="008032B1" w:rsidRDefault="008032B1" w:rsidP="008032B1">
      <w:pPr>
        <w:numPr>
          <w:ilvl w:val="0"/>
          <w:numId w:val="1"/>
        </w:numPr>
        <w:spacing w:after="120"/>
        <w:ind w:left="284"/>
        <w:jc w:val="both"/>
        <w:rPr>
          <w:rFonts w:asciiTheme="minorHAnsi" w:hAnsiTheme="minorHAnsi" w:cstheme="minorHAnsi"/>
        </w:rPr>
      </w:pPr>
      <w:r>
        <w:rPr>
          <w:rFonts w:asciiTheme="minorHAnsi" w:hAnsiTheme="minorHAnsi" w:cstheme="minorHAnsi"/>
        </w:rPr>
        <w:t xml:space="preserve">Zamawiający dopuszcza wprowadzenie zmiany materiałów i urządzeń przedstawionych w ofercie przetargowej, pod warunkiem, że zmiany te będą korzystne dla Zamawiającego. </w:t>
      </w:r>
    </w:p>
    <w:p w14:paraId="12432E88" w14:textId="3B7EE8E2" w:rsidR="008032B1" w:rsidRPr="00795329" w:rsidRDefault="008032B1" w:rsidP="00795329">
      <w:pPr>
        <w:numPr>
          <w:ilvl w:val="0"/>
          <w:numId w:val="1"/>
        </w:numPr>
        <w:spacing w:after="120"/>
        <w:ind w:left="284"/>
        <w:jc w:val="both"/>
        <w:rPr>
          <w:rFonts w:asciiTheme="minorHAnsi" w:hAnsiTheme="minorHAnsi" w:cstheme="minorHAnsi"/>
        </w:rPr>
      </w:pPr>
      <w:r>
        <w:rPr>
          <w:rFonts w:asciiTheme="minorHAnsi" w:hAnsiTheme="minorHAnsi" w:cstheme="minorHAnsi"/>
        </w:rPr>
        <w:t>Zmiany, o których mowa w ustępach 2-</w:t>
      </w:r>
      <w:r w:rsidR="00795329">
        <w:rPr>
          <w:rFonts w:asciiTheme="minorHAnsi" w:hAnsiTheme="minorHAnsi" w:cstheme="minorHAnsi"/>
        </w:rPr>
        <w:t>4</w:t>
      </w:r>
      <w:r>
        <w:rPr>
          <w:rFonts w:asciiTheme="minorHAnsi" w:hAnsiTheme="minorHAnsi" w:cstheme="minorHAnsi"/>
        </w:rPr>
        <w:t xml:space="preserve"> niniejszego paragrafu, muszą być każdorazowo zatwierdzane przez projektanta sprawującego nadzór autorski i przez uprawnioną osobę ze strony Zamawiającego. </w:t>
      </w:r>
    </w:p>
    <w:p w14:paraId="365CD932" w14:textId="77777777" w:rsidR="008032B1" w:rsidRDefault="008032B1" w:rsidP="008032B1">
      <w:pPr>
        <w:spacing w:after="120"/>
        <w:ind w:left="284" w:hanging="284"/>
        <w:jc w:val="center"/>
        <w:rPr>
          <w:rFonts w:asciiTheme="minorHAnsi" w:hAnsiTheme="minorHAnsi" w:cstheme="minorHAnsi"/>
          <w:b/>
          <w:bCs/>
        </w:rPr>
      </w:pPr>
      <w:r>
        <w:rPr>
          <w:rFonts w:asciiTheme="minorHAnsi" w:hAnsiTheme="minorHAnsi" w:cstheme="minorHAnsi"/>
          <w:b/>
          <w:bCs/>
        </w:rPr>
        <w:t>§ 2.</w:t>
      </w:r>
    </w:p>
    <w:p w14:paraId="23051913" w14:textId="77777777" w:rsidR="008032B1" w:rsidRPr="00FB500B" w:rsidRDefault="008032B1" w:rsidP="008032B1">
      <w:pPr>
        <w:jc w:val="center"/>
        <w:rPr>
          <w:rFonts w:asciiTheme="minorHAnsi" w:hAnsiTheme="minorHAnsi" w:cstheme="minorHAnsi"/>
          <w:b/>
        </w:rPr>
      </w:pPr>
      <w:r w:rsidRPr="00FB500B">
        <w:rPr>
          <w:rFonts w:asciiTheme="minorHAnsi" w:hAnsiTheme="minorHAnsi" w:cstheme="minorHAnsi"/>
          <w:b/>
        </w:rPr>
        <w:t>Obowiązki Stron</w:t>
      </w:r>
    </w:p>
    <w:p w14:paraId="159FB370" w14:textId="03435946" w:rsidR="008032B1" w:rsidRPr="00FB500B" w:rsidRDefault="00495FB5" w:rsidP="00495FB5">
      <w:pPr>
        <w:pStyle w:val="Akapitzlist"/>
        <w:numPr>
          <w:ilvl w:val="0"/>
          <w:numId w:val="2"/>
        </w:numPr>
        <w:ind w:left="284" w:hanging="284"/>
        <w:jc w:val="both"/>
        <w:rPr>
          <w:rFonts w:asciiTheme="minorHAnsi" w:hAnsiTheme="minorHAnsi" w:cstheme="minorHAnsi"/>
          <w:bCs/>
          <w:sz w:val="24"/>
          <w:szCs w:val="24"/>
        </w:rPr>
      </w:pPr>
      <w:r w:rsidRPr="00FB500B">
        <w:rPr>
          <w:rFonts w:asciiTheme="minorHAnsi" w:hAnsiTheme="minorHAnsi" w:cstheme="minorHAnsi"/>
          <w:bCs/>
          <w:sz w:val="24"/>
          <w:szCs w:val="24"/>
        </w:rPr>
        <w:t>Zamawiający i wykonawca obowiązani są do współdziałania przy wykonaniu umowy w sprawie zamówienia publicznego w celu należytej realizacji zamówienia.</w:t>
      </w:r>
    </w:p>
    <w:p w14:paraId="2AB398BF" w14:textId="77777777" w:rsidR="008032B1" w:rsidRDefault="008032B1" w:rsidP="008032B1">
      <w:pPr>
        <w:numPr>
          <w:ilvl w:val="0"/>
          <w:numId w:val="2"/>
        </w:numPr>
        <w:spacing w:after="120"/>
        <w:ind w:left="426" w:hanging="426"/>
        <w:jc w:val="both"/>
        <w:rPr>
          <w:rFonts w:asciiTheme="minorHAnsi" w:hAnsiTheme="minorHAnsi" w:cstheme="minorHAnsi"/>
        </w:rPr>
      </w:pPr>
      <w:r>
        <w:rPr>
          <w:rFonts w:asciiTheme="minorHAnsi" w:hAnsiTheme="minorHAnsi" w:cstheme="minorHAnsi"/>
        </w:rPr>
        <w:t>Do obowiązków Zamawiającego należy:</w:t>
      </w:r>
    </w:p>
    <w:p w14:paraId="46F78EAF" w14:textId="77777777" w:rsidR="008032B1" w:rsidRDefault="008032B1" w:rsidP="008032B1">
      <w:pPr>
        <w:numPr>
          <w:ilvl w:val="0"/>
          <w:numId w:val="3"/>
        </w:numPr>
        <w:tabs>
          <w:tab w:val="num" w:pos="0"/>
        </w:tabs>
        <w:spacing w:after="120"/>
        <w:ind w:left="567" w:hanging="283"/>
        <w:jc w:val="both"/>
        <w:rPr>
          <w:rFonts w:asciiTheme="minorHAnsi" w:hAnsiTheme="minorHAnsi" w:cstheme="minorHAnsi"/>
        </w:rPr>
      </w:pPr>
      <w:r>
        <w:rPr>
          <w:rFonts w:asciiTheme="minorHAnsi" w:hAnsiTheme="minorHAnsi" w:cstheme="minorHAnsi"/>
        </w:rPr>
        <w:t>przekazać Wykonawcy, niezbędną  dokumentację, dziennik budowy,</w:t>
      </w:r>
    </w:p>
    <w:p w14:paraId="2229AB5D" w14:textId="2F126EA6" w:rsidR="008032B1" w:rsidRDefault="008032B1" w:rsidP="008032B1">
      <w:pPr>
        <w:numPr>
          <w:ilvl w:val="0"/>
          <w:numId w:val="3"/>
        </w:numPr>
        <w:tabs>
          <w:tab w:val="num" w:pos="0"/>
        </w:tabs>
        <w:spacing w:after="120"/>
        <w:ind w:left="567" w:hanging="283"/>
        <w:jc w:val="both"/>
        <w:rPr>
          <w:rFonts w:asciiTheme="minorHAnsi" w:hAnsiTheme="minorHAnsi" w:cstheme="minorHAnsi"/>
        </w:rPr>
      </w:pPr>
      <w:r>
        <w:rPr>
          <w:rFonts w:asciiTheme="minorHAnsi" w:hAnsiTheme="minorHAnsi" w:cstheme="minorHAnsi"/>
        </w:rPr>
        <w:t>przekazać protokolarnie teren budowy w terminie</w:t>
      </w:r>
      <w:r w:rsidR="00270C29">
        <w:rPr>
          <w:rFonts w:asciiTheme="minorHAnsi" w:hAnsiTheme="minorHAnsi" w:cstheme="minorHAnsi"/>
        </w:rPr>
        <w:t xml:space="preserve">: </w:t>
      </w:r>
      <w:r w:rsidR="00663CE8">
        <w:rPr>
          <w:rFonts w:asciiTheme="minorHAnsi" w:hAnsiTheme="minorHAnsi" w:cstheme="minorHAnsi"/>
        </w:rPr>
        <w:t>29</w:t>
      </w:r>
      <w:r w:rsidR="00270C29">
        <w:rPr>
          <w:rFonts w:asciiTheme="minorHAnsi" w:hAnsiTheme="minorHAnsi" w:cstheme="minorHAnsi"/>
        </w:rPr>
        <w:t xml:space="preserve"> czerwca</w:t>
      </w:r>
      <w:r w:rsidR="00CB19E3">
        <w:rPr>
          <w:rFonts w:asciiTheme="minorHAnsi" w:hAnsiTheme="minorHAnsi" w:cstheme="minorHAnsi"/>
        </w:rPr>
        <w:t xml:space="preserve"> 2022 r.</w:t>
      </w:r>
      <w:r w:rsidR="00CB19E3">
        <w:rPr>
          <w:rFonts w:asciiTheme="minorHAnsi" w:hAnsiTheme="minorHAnsi" w:cstheme="minorHAnsi"/>
          <w:i/>
          <w:color w:val="FF0000"/>
        </w:rPr>
        <w:t xml:space="preserve"> </w:t>
      </w:r>
    </w:p>
    <w:p w14:paraId="339FD5D1" w14:textId="24AFE85A" w:rsidR="008032B1" w:rsidRDefault="008032B1" w:rsidP="008032B1">
      <w:pPr>
        <w:numPr>
          <w:ilvl w:val="0"/>
          <w:numId w:val="3"/>
        </w:numPr>
        <w:tabs>
          <w:tab w:val="num" w:pos="0"/>
        </w:tabs>
        <w:spacing w:after="120"/>
        <w:ind w:left="567" w:hanging="283"/>
        <w:jc w:val="both"/>
        <w:rPr>
          <w:rFonts w:asciiTheme="minorHAnsi" w:hAnsiTheme="minorHAnsi" w:cstheme="minorHAnsi"/>
        </w:rPr>
      </w:pPr>
      <w:r>
        <w:rPr>
          <w:rFonts w:asciiTheme="minorHAnsi" w:hAnsiTheme="minorHAnsi" w:cstheme="minorHAnsi"/>
        </w:rPr>
        <w:t>w trakcie realizacji robót</w:t>
      </w:r>
      <w:r w:rsidR="00795329">
        <w:rPr>
          <w:rFonts w:asciiTheme="minorHAnsi" w:hAnsiTheme="minorHAnsi" w:cstheme="minorHAnsi"/>
        </w:rPr>
        <w:t>,</w:t>
      </w:r>
      <w:r>
        <w:rPr>
          <w:rFonts w:asciiTheme="minorHAnsi" w:hAnsiTheme="minorHAnsi" w:cstheme="minorHAnsi"/>
        </w:rPr>
        <w:t xml:space="preserve"> koordynowa</w:t>
      </w:r>
      <w:r w:rsidR="00795329">
        <w:rPr>
          <w:rFonts w:asciiTheme="minorHAnsi" w:hAnsiTheme="minorHAnsi" w:cstheme="minorHAnsi"/>
        </w:rPr>
        <w:t>nie</w:t>
      </w:r>
      <w:r>
        <w:rPr>
          <w:rFonts w:asciiTheme="minorHAnsi" w:hAnsiTheme="minorHAnsi" w:cstheme="minorHAnsi"/>
        </w:rPr>
        <w:t xml:space="preserve"> w zakresie możliwo</w:t>
      </w:r>
      <w:r w:rsidR="00795329">
        <w:rPr>
          <w:rFonts w:asciiTheme="minorHAnsi" w:hAnsiTheme="minorHAnsi" w:cstheme="minorHAnsi"/>
        </w:rPr>
        <w:t>ści prowadzenia prac na terenie realizacji zamówienia</w:t>
      </w:r>
      <w:r>
        <w:rPr>
          <w:rFonts w:asciiTheme="minorHAnsi" w:hAnsiTheme="minorHAnsi" w:cstheme="minorHAnsi"/>
        </w:rPr>
        <w:t xml:space="preserve"> (uzgadnianie spraw spornych),</w:t>
      </w:r>
    </w:p>
    <w:p w14:paraId="15DA9443" w14:textId="77777777" w:rsidR="008032B1" w:rsidRDefault="008032B1" w:rsidP="008032B1">
      <w:pPr>
        <w:numPr>
          <w:ilvl w:val="0"/>
          <w:numId w:val="3"/>
        </w:numPr>
        <w:tabs>
          <w:tab w:val="num" w:pos="0"/>
        </w:tabs>
        <w:spacing w:after="120"/>
        <w:ind w:left="567" w:hanging="283"/>
        <w:jc w:val="both"/>
        <w:rPr>
          <w:rFonts w:asciiTheme="minorHAnsi" w:hAnsiTheme="minorHAnsi" w:cstheme="minorHAnsi"/>
        </w:rPr>
      </w:pPr>
      <w:r>
        <w:rPr>
          <w:rFonts w:asciiTheme="minorHAnsi" w:hAnsiTheme="minorHAnsi" w:cstheme="minorHAnsi"/>
        </w:rPr>
        <w:t>ustanowienie inspektora nadzoru,</w:t>
      </w:r>
    </w:p>
    <w:p w14:paraId="7D767FF0" w14:textId="77777777" w:rsidR="008032B1" w:rsidRDefault="008032B1" w:rsidP="008032B1">
      <w:pPr>
        <w:numPr>
          <w:ilvl w:val="0"/>
          <w:numId w:val="3"/>
        </w:numPr>
        <w:tabs>
          <w:tab w:val="num" w:pos="0"/>
        </w:tabs>
        <w:spacing w:after="120"/>
        <w:ind w:left="567" w:hanging="283"/>
        <w:jc w:val="both"/>
        <w:rPr>
          <w:rFonts w:asciiTheme="minorHAnsi" w:hAnsiTheme="minorHAnsi" w:cstheme="minorHAnsi"/>
        </w:rPr>
      </w:pPr>
      <w:r>
        <w:rPr>
          <w:rFonts w:asciiTheme="minorHAnsi" w:hAnsiTheme="minorHAnsi" w:cstheme="minorHAnsi"/>
        </w:rPr>
        <w:t>ustosunkowanie się w formie pisemnej na propozycje i zapytania Wykonawcy.</w:t>
      </w:r>
    </w:p>
    <w:p w14:paraId="461723D5" w14:textId="77777777" w:rsidR="008032B1" w:rsidRDefault="008032B1" w:rsidP="008032B1">
      <w:pPr>
        <w:numPr>
          <w:ilvl w:val="0"/>
          <w:numId w:val="2"/>
        </w:numPr>
        <w:spacing w:after="120"/>
        <w:ind w:left="426" w:hanging="426"/>
        <w:jc w:val="both"/>
        <w:rPr>
          <w:rFonts w:asciiTheme="minorHAnsi" w:hAnsiTheme="minorHAnsi" w:cstheme="minorHAnsi"/>
        </w:rPr>
      </w:pPr>
      <w:r>
        <w:rPr>
          <w:rFonts w:asciiTheme="minorHAnsi" w:hAnsiTheme="minorHAnsi" w:cstheme="minorHAnsi"/>
        </w:rPr>
        <w:t>Do obowiązków Wykonawcy należy:</w:t>
      </w:r>
    </w:p>
    <w:p w14:paraId="00C66FC9" w14:textId="1C3D4DB7"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t xml:space="preserve">zapewnienie kierownika budowy z uprawnieniami budowlanymi w specjalności </w:t>
      </w:r>
      <w:r w:rsidR="00495FB5">
        <w:rPr>
          <w:rFonts w:asciiTheme="minorHAnsi" w:hAnsiTheme="minorHAnsi" w:cstheme="minorHAnsi"/>
        </w:rPr>
        <w:t>sanitarne</w:t>
      </w:r>
      <w:r>
        <w:rPr>
          <w:rFonts w:asciiTheme="minorHAnsi" w:hAnsiTheme="minorHAnsi" w:cstheme="minorHAnsi"/>
        </w:rPr>
        <w:t xml:space="preserve">j,  przez cały okres wykonywania robót na budowie. Kierownik budowy jest zobowiązany  do wykonywania   obowiązków  w miejscu wykonywania robót  przez cały  czas ich wykonywania.  W przypadku  nieobecności   kierownika budowy  zostanie ustanowiony jego zastępca z uprawnieniami w specjalności </w:t>
      </w:r>
      <w:r w:rsidR="00495FB5">
        <w:rPr>
          <w:rFonts w:asciiTheme="minorHAnsi" w:hAnsiTheme="minorHAnsi" w:cstheme="minorHAnsi"/>
        </w:rPr>
        <w:t>sanitarnej</w:t>
      </w:r>
      <w:r>
        <w:rPr>
          <w:rFonts w:asciiTheme="minorHAnsi" w:hAnsiTheme="minorHAnsi" w:cstheme="minorHAnsi"/>
        </w:rPr>
        <w:t>,</w:t>
      </w:r>
    </w:p>
    <w:p w14:paraId="3F80C2FE" w14:textId="77777777"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t>zorganizowanie we własnym zakresie zaplecza socjalnego i magazynowego,</w:t>
      </w:r>
    </w:p>
    <w:p w14:paraId="49C57280" w14:textId="77777777"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t>ponoszenie kosztów energii elektrycznej, wody, wywozu nieczystości, usuwania i utylizacji odpadków itp.,</w:t>
      </w:r>
    </w:p>
    <w:p w14:paraId="36C66561" w14:textId="77777777"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t>pisemne zgłaszanie Zamawiającemu o wynikłych kłopotach i okolicznościach mogących mieć wpływ na jakość robót, wzrost ceny lub opóźnienie terminu wykonania,</w:t>
      </w:r>
    </w:p>
    <w:p w14:paraId="742BFBA6" w14:textId="40ABDE92"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lastRenderedPageBreak/>
        <w:t xml:space="preserve">uczestniczenie na żądanie Zamawiającego w naradach i zebraniach nt. realizacji przedmiotu </w:t>
      </w:r>
      <w:r w:rsidR="00D02DA3">
        <w:rPr>
          <w:rFonts w:asciiTheme="minorHAnsi" w:hAnsiTheme="minorHAnsi" w:cstheme="minorHAnsi"/>
        </w:rPr>
        <w:t>zamówienia</w:t>
      </w:r>
      <w:r>
        <w:rPr>
          <w:rFonts w:asciiTheme="minorHAnsi" w:hAnsiTheme="minorHAnsi" w:cstheme="minorHAnsi"/>
        </w:rPr>
        <w:t>,</w:t>
      </w:r>
    </w:p>
    <w:p w14:paraId="5661FF19" w14:textId="77777777"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t>dotrzymanie zgodności sposobu wykonania zgodnie z Polskimi Normami przenoszonymi na Europejskie Normy i obowiązującymi przepisami oraz zgodnie z projektem budowlanym,</w:t>
      </w:r>
    </w:p>
    <w:p w14:paraId="08843C39" w14:textId="0B5BB083"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t xml:space="preserve">oznaczenie terenu budowy zgodnie z Prawem Budowlanym, </w:t>
      </w:r>
      <w:r w:rsidR="003E3A80">
        <w:rPr>
          <w:rFonts w:asciiTheme="minorHAnsi" w:hAnsiTheme="minorHAnsi" w:cstheme="minorHAnsi"/>
        </w:rPr>
        <w:t xml:space="preserve">oraz stosownymi </w:t>
      </w:r>
      <w:r>
        <w:rPr>
          <w:rFonts w:asciiTheme="minorHAnsi" w:hAnsiTheme="minorHAnsi" w:cstheme="minorHAnsi"/>
        </w:rPr>
        <w:t>przepisami i warunkami bhp,</w:t>
      </w:r>
    </w:p>
    <w:p w14:paraId="54071DE3" w14:textId="623C3AA3" w:rsidR="008032B1" w:rsidRDefault="003E3A80" w:rsidP="008032B1">
      <w:pPr>
        <w:numPr>
          <w:ilvl w:val="0"/>
          <w:numId w:val="4"/>
        </w:numPr>
        <w:jc w:val="both"/>
        <w:rPr>
          <w:rFonts w:asciiTheme="minorHAnsi" w:hAnsiTheme="minorHAnsi" w:cstheme="minorHAnsi"/>
        </w:rPr>
      </w:pPr>
      <w:r>
        <w:rPr>
          <w:rFonts w:asciiTheme="minorHAnsi" w:hAnsiTheme="minorHAnsi" w:cstheme="minorHAnsi"/>
        </w:rPr>
        <w:t xml:space="preserve">zapewnienie </w:t>
      </w:r>
      <w:r w:rsidR="008032B1">
        <w:rPr>
          <w:rFonts w:asciiTheme="minorHAnsi" w:hAnsiTheme="minorHAnsi" w:cstheme="minorHAnsi"/>
        </w:rPr>
        <w:t>w</w:t>
      </w:r>
      <w:r>
        <w:rPr>
          <w:rFonts w:asciiTheme="minorHAnsi" w:hAnsiTheme="minorHAnsi" w:cstheme="minorHAnsi"/>
        </w:rPr>
        <w:t xml:space="preserve"> czasie prac w ograniczonym zakresie przejezdności </w:t>
      </w:r>
      <w:r w:rsidR="008032B1">
        <w:rPr>
          <w:rFonts w:asciiTheme="minorHAnsi" w:hAnsiTheme="minorHAnsi" w:cstheme="minorHAnsi"/>
        </w:rPr>
        <w:t xml:space="preserve">drogi umożliwiającej dojazd do posesji,    </w:t>
      </w:r>
    </w:p>
    <w:p w14:paraId="30127CBC" w14:textId="77777777"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t>informowanie zamawiającego i mieszkańców co najmniej 7 dni wcześniej o planowanych utrudnieniach w dojeździe do posesji,</w:t>
      </w:r>
    </w:p>
    <w:p w14:paraId="23C9CA1E" w14:textId="77777777"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t xml:space="preserve">wykonawca ma obowiązek przedstawić do akceptacji inspektorowi nadzoru karty materiałowe, receptury </w:t>
      </w:r>
      <w:proofErr w:type="spellStart"/>
      <w:r>
        <w:rPr>
          <w:rFonts w:asciiTheme="minorHAnsi" w:hAnsiTheme="minorHAnsi" w:cstheme="minorHAnsi"/>
        </w:rPr>
        <w:t>it</w:t>
      </w:r>
      <w:proofErr w:type="spellEnd"/>
      <w:r>
        <w:rPr>
          <w:rFonts w:asciiTheme="minorHAnsi" w:hAnsiTheme="minorHAnsi" w:cstheme="minorHAnsi"/>
        </w:rPr>
        <w:t xml:space="preserve">.  materiałów, które zamierza wykorzystać do budowy. </w:t>
      </w:r>
    </w:p>
    <w:p w14:paraId="0F5BA310" w14:textId="77777777" w:rsidR="008032B1" w:rsidRDefault="008032B1" w:rsidP="008032B1">
      <w:pPr>
        <w:numPr>
          <w:ilvl w:val="0"/>
          <w:numId w:val="4"/>
        </w:numPr>
        <w:jc w:val="both"/>
        <w:rPr>
          <w:rFonts w:asciiTheme="minorHAnsi" w:hAnsiTheme="minorHAnsi" w:cstheme="minorHAnsi"/>
        </w:rPr>
      </w:pPr>
      <w:r>
        <w:rPr>
          <w:rFonts w:asciiTheme="minorHAnsi" w:hAnsiTheme="minorHAnsi" w:cstheme="minorHAnsi"/>
        </w:rPr>
        <w:t xml:space="preserve">sporządzenie w terminie do 30 dnia każdego miesiąca raportu o wykonanych w okresie ostatniego miesiąca zakresu robót uwzględniający procentowy udział tych robót.     </w:t>
      </w:r>
    </w:p>
    <w:p w14:paraId="498B5F33" w14:textId="77777777" w:rsidR="008032B1" w:rsidRDefault="008032B1" w:rsidP="008032B1">
      <w:pPr>
        <w:spacing w:after="120"/>
        <w:jc w:val="both"/>
        <w:rPr>
          <w:rFonts w:asciiTheme="minorHAnsi" w:hAnsiTheme="minorHAnsi" w:cstheme="minorHAnsi"/>
        </w:rPr>
      </w:pPr>
      <w:r>
        <w:rPr>
          <w:rFonts w:asciiTheme="minorHAnsi" w:hAnsiTheme="minorHAnsi" w:cstheme="minorHAnsi"/>
        </w:rPr>
        <w:t xml:space="preserve">3. Obowiązki Wykonawcy związane z utrzymaniem terenu budowy i prowadzenia robót: </w:t>
      </w:r>
    </w:p>
    <w:p w14:paraId="02CFFED3" w14:textId="77777777" w:rsidR="008032B1" w:rsidRDefault="008032B1" w:rsidP="008032B1">
      <w:pPr>
        <w:numPr>
          <w:ilvl w:val="0"/>
          <w:numId w:val="5"/>
        </w:numPr>
        <w:tabs>
          <w:tab w:val="num" w:pos="567"/>
        </w:tabs>
        <w:spacing w:after="120"/>
        <w:ind w:left="567" w:hanging="283"/>
        <w:jc w:val="both"/>
        <w:rPr>
          <w:rFonts w:asciiTheme="minorHAnsi" w:hAnsiTheme="minorHAnsi" w:cstheme="minorHAnsi"/>
        </w:rPr>
      </w:pPr>
      <w:r>
        <w:rPr>
          <w:rFonts w:asciiTheme="minorHAnsi" w:hAnsiTheme="minorHAnsi" w:cstheme="minorHAnsi"/>
        </w:rPr>
        <w:t>do jego obowiązków należy w szczególności:</w:t>
      </w:r>
    </w:p>
    <w:p w14:paraId="006F8939" w14:textId="77777777" w:rsidR="008032B1" w:rsidRDefault="008032B1" w:rsidP="008032B1">
      <w:pPr>
        <w:spacing w:after="120"/>
        <w:ind w:left="851" w:hanging="284"/>
        <w:jc w:val="both"/>
        <w:rPr>
          <w:rFonts w:asciiTheme="minorHAnsi" w:hAnsiTheme="minorHAnsi" w:cstheme="minorHAnsi"/>
        </w:rPr>
      </w:pPr>
      <w:r>
        <w:rPr>
          <w:rFonts w:asciiTheme="minorHAnsi" w:hAnsiTheme="minorHAnsi" w:cstheme="minorHAnsi"/>
        </w:rPr>
        <w:t>-</w:t>
      </w:r>
      <w:r>
        <w:rPr>
          <w:rFonts w:asciiTheme="minorHAnsi" w:hAnsiTheme="minorHAnsi" w:cstheme="minorHAnsi"/>
        </w:rPr>
        <w:tab/>
        <w:t>zapewnienie  bezpieczeństwa osób przebywających na terenie budowy oraz utrzymanie terenu budowy w odpowiednim stanie i porządku  zapobiegającym ewentualnemu zagrożeniu  bezpieczeństwa tych osób;</w:t>
      </w:r>
    </w:p>
    <w:p w14:paraId="51EFF566" w14:textId="77777777" w:rsidR="008032B1" w:rsidRDefault="008032B1" w:rsidP="008032B1">
      <w:pPr>
        <w:spacing w:after="120"/>
        <w:ind w:left="851" w:hanging="284"/>
        <w:jc w:val="both"/>
        <w:rPr>
          <w:rFonts w:asciiTheme="minorHAnsi" w:hAnsiTheme="minorHAnsi" w:cstheme="minorHAnsi"/>
          <w:strike/>
        </w:rPr>
      </w:pPr>
      <w:r>
        <w:rPr>
          <w:rFonts w:asciiTheme="minorHAnsi" w:hAnsiTheme="minorHAnsi" w:cstheme="minorHAnsi"/>
        </w:rPr>
        <w:t>-</w:t>
      </w:r>
      <w:r>
        <w:rPr>
          <w:rFonts w:asciiTheme="minorHAnsi" w:hAnsiTheme="minorHAnsi" w:cstheme="minorHAnsi"/>
        </w:rPr>
        <w:tab/>
        <w:t>podjęcie niezbędnych, służących zapobieganiu wstępowi na teren budowy przez osoby nieuprawnione;</w:t>
      </w:r>
    </w:p>
    <w:p w14:paraId="7DA62289" w14:textId="77777777" w:rsidR="008032B1" w:rsidRDefault="008032B1" w:rsidP="008032B1">
      <w:pPr>
        <w:spacing w:after="120"/>
        <w:ind w:left="851" w:hanging="284"/>
        <w:jc w:val="both"/>
        <w:rPr>
          <w:rFonts w:asciiTheme="minorHAnsi" w:hAnsiTheme="minorHAnsi" w:cstheme="minorHAnsi"/>
        </w:rPr>
      </w:pPr>
      <w:r>
        <w:rPr>
          <w:rFonts w:asciiTheme="minorHAnsi" w:hAnsiTheme="minorHAnsi" w:cstheme="minorHAnsi"/>
        </w:rPr>
        <w:t>-</w:t>
      </w:r>
      <w:r>
        <w:rPr>
          <w:rFonts w:asciiTheme="minorHAnsi" w:hAnsiTheme="minorHAnsi" w:cstheme="minorHAnsi"/>
        </w:rPr>
        <w:tab/>
        <w:t>doprowadzenie niezbędnych urządzeń infrastruktury technicznej na teren budowy;</w:t>
      </w:r>
    </w:p>
    <w:p w14:paraId="6987E2B8" w14:textId="020D7B9F" w:rsidR="008032B1" w:rsidRDefault="00CB19E3" w:rsidP="008032B1">
      <w:pPr>
        <w:spacing w:after="120"/>
        <w:ind w:left="851" w:hanging="284"/>
        <w:jc w:val="both"/>
        <w:rPr>
          <w:rFonts w:asciiTheme="minorHAnsi" w:hAnsiTheme="minorHAnsi" w:cstheme="minorHAnsi"/>
        </w:rPr>
      </w:pPr>
      <w:r>
        <w:rPr>
          <w:rFonts w:asciiTheme="minorHAnsi" w:hAnsiTheme="minorHAnsi" w:cstheme="minorHAnsi"/>
        </w:rPr>
        <w:t>-</w:t>
      </w:r>
      <w:r>
        <w:rPr>
          <w:rFonts w:asciiTheme="minorHAnsi" w:hAnsiTheme="minorHAnsi" w:cstheme="minorHAnsi"/>
        </w:rPr>
        <w:tab/>
        <w:t>ponoszenie kosztów</w:t>
      </w:r>
      <w:r w:rsidR="008032B1">
        <w:rPr>
          <w:rFonts w:asciiTheme="minorHAnsi" w:hAnsiTheme="minorHAnsi" w:cstheme="minorHAnsi"/>
        </w:rPr>
        <w:t xml:space="preserve"> związanych z korzystaniem z urządzeń infrastruktury technicznej do celów związanych z wykonaniem robót budowlanych, próbami i odbiorami w tym m.in. dostawy gazu, wody, energii elektrycznej, usuwania odpadów, itp.;</w:t>
      </w:r>
    </w:p>
    <w:p w14:paraId="1D119DEA" w14:textId="77777777" w:rsidR="008032B1" w:rsidRDefault="008032B1" w:rsidP="008032B1">
      <w:pPr>
        <w:numPr>
          <w:ilvl w:val="0"/>
          <w:numId w:val="5"/>
        </w:numPr>
        <w:tabs>
          <w:tab w:val="num" w:pos="567"/>
        </w:tabs>
        <w:spacing w:after="120"/>
        <w:ind w:left="567" w:hanging="283"/>
        <w:jc w:val="both"/>
        <w:rPr>
          <w:rFonts w:asciiTheme="minorHAnsi" w:hAnsiTheme="minorHAnsi" w:cstheme="minorHAnsi"/>
        </w:rPr>
      </w:pPr>
      <w:r>
        <w:rPr>
          <w:rFonts w:asciiTheme="minorHAnsi" w:hAnsiTheme="minorHAnsi" w:cstheme="minorHAnsi"/>
        </w:rPr>
        <w:t>Wykonawca jest zobowiązany do zapewnienia inspektorowi nadzoru inwestorskiego, osobom upoważnionym przez Zamawiającego, nadzorowi autorskiemu oraz innym uczestnikom procesu budowlanego - dostępu na teren budowy,</w:t>
      </w:r>
    </w:p>
    <w:p w14:paraId="47E3D128" w14:textId="0264274F" w:rsidR="008032B1" w:rsidRDefault="008032B1" w:rsidP="008032B1">
      <w:pPr>
        <w:numPr>
          <w:ilvl w:val="0"/>
          <w:numId w:val="5"/>
        </w:numPr>
        <w:tabs>
          <w:tab w:val="num" w:pos="567"/>
        </w:tabs>
        <w:spacing w:after="120"/>
        <w:ind w:left="567" w:hanging="283"/>
        <w:jc w:val="both"/>
        <w:rPr>
          <w:rFonts w:asciiTheme="minorHAnsi" w:hAnsiTheme="minorHAnsi" w:cstheme="minorHAnsi"/>
        </w:rPr>
      </w:pPr>
      <w:r>
        <w:rPr>
          <w:rFonts w:asciiTheme="minorHAnsi" w:hAnsiTheme="minorHAnsi" w:cstheme="minorHAnsi"/>
        </w:rPr>
        <w:t xml:space="preserve">roboty budowlane będące przedmiotem </w:t>
      </w:r>
      <w:r w:rsidR="00D02DA3">
        <w:rPr>
          <w:rFonts w:asciiTheme="minorHAnsi" w:hAnsiTheme="minorHAnsi" w:cstheme="minorHAnsi"/>
        </w:rPr>
        <w:t>zamówienia</w:t>
      </w:r>
      <w:r>
        <w:rPr>
          <w:rFonts w:asciiTheme="minorHAnsi" w:hAnsiTheme="minorHAnsi" w:cstheme="minorHAnsi"/>
        </w:rPr>
        <w:t xml:space="preserve"> powinny być wykonane w taki sposób, aby nie zakłócać w sposób nieuzasadniony </w:t>
      </w:r>
      <w:r w:rsidR="003E3A80">
        <w:rPr>
          <w:rFonts w:asciiTheme="minorHAnsi" w:hAnsiTheme="minorHAnsi" w:cstheme="minorHAnsi"/>
        </w:rPr>
        <w:t>komunikacji na terenie budowy jak i w około niej</w:t>
      </w:r>
      <w:r>
        <w:rPr>
          <w:rFonts w:asciiTheme="minorHAnsi" w:hAnsiTheme="minorHAnsi" w:cstheme="minorHAnsi"/>
        </w:rPr>
        <w:t>,</w:t>
      </w:r>
    </w:p>
    <w:p w14:paraId="09DBB963" w14:textId="3FF9BA58" w:rsidR="008032B1" w:rsidRDefault="008032B1" w:rsidP="008032B1">
      <w:pPr>
        <w:numPr>
          <w:ilvl w:val="0"/>
          <w:numId w:val="5"/>
        </w:numPr>
        <w:tabs>
          <w:tab w:val="num" w:pos="567"/>
        </w:tabs>
        <w:spacing w:after="120"/>
        <w:ind w:left="567" w:hanging="283"/>
        <w:jc w:val="both"/>
        <w:rPr>
          <w:rFonts w:asciiTheme="minorHAnsi" w:hAnsiTheme="minorHAnsi" w:cstheme="minorHAnsi"/>
        </w:rPr>
      </w:pPr>
      <w:r>
        <w:rPr>
          <w:rFonts w:asciiTheme="minorHAnsi" w:hAnsiTheme="minorHAnsi" w:cstheme="minorHAnsi"/>
        </w:rPr>
        <w:t xml:space="preserve">na pisemne polecenie inspektora nadzoru lub </w:t>
      </w:r>
      <w:r w:rsidR="003E3A80">
        <w:rPr>
          <w:rFonts w:asciiTheme="minorHAnsi" w:hAnsiTheme="minorHAnsi" w:cstheme="minorHAnsi"/>
        </w:rPr>
        <w:t>Dyrektora Żłobka,</w:t>
      </w:r>
      <w:r>
        <w:rPr>
          <w:rFonts w:asciiTheme="minorHAnsi" w:hAnsiTheme="minorHAnsi" w:cstheme="minorHAnsi"/>
        </w:rPr>
        <w:t xml:space="preserve"> Wykonawca wstrzyma postęp robót w taki sposób i na taki okres, jaki zostanie uznany za konieczny. Wykonawca odpowiednio zabezpieczy wykonane roboty,</w:t>
      </w:r>
    </w:p>
    <w:p w14:paraId="6EAF245D" w14:textId="100BED43" w:rsidR="009A5288" w:rsidRPr="00CB19E3" w:rsidRDefault="008032B1" w:rsidP="00CB19E3">
      <w:pPr>
        <w:numPr>
          <w:ilvl w:val="0"/>
          <w:numId w:val="5"/>
        </w:numPr>
        <w:tabs>
          <w:tab w:val="num" w:pos="567"/>
        </w:tabs>
        <w:spacing w:after="120"/>
        <w:ind w:left="567" w:hanging="283"/>
        <w:jc w:val="both"/>
        <w:rPr>
          <w:rFonts w:asciiTheme="minorHAnsi" w:hAnsiTheme="minorHAnsi" w:cstheme="minorHAnsi"/>
        </w:rPr>
      </w:pPr>
      <w:r>
        <w:rPr>
          <w:rFonts w:asciiTheme="minorHAnsi" w:hAnsiTheme="minorHAnsi" w:cstheme="minorHAnsi"/>
        </w:rPr>
        <w:t>w czasie wykonywania robót Wykonawca jest zobowiązany utrzymywać teren budowy w stanie wolnym od nadmiernych przeszkód komunikacyjnych,</w:t>
      </w:r>
      <w:r w:rsidR="00DF3C00">
        <w:rPr>
          <w:rFonts w:asciiTheme="minorHAnsi" w:hAnsiTheme="minorHAnsi" w:cstheme="minorHAnsi"/>
        </w:rPr>
        <w:t xml:space="preserve"> składować wszelkie urządzenia </w:t>
      </w:r>
      <w:r>
        <w:rPr>
          <w:rFonts w:asciiTheme="minorHAnsi" w:hAnsiTheme="minorHAnsi" w:cstheme="minorHAnsi"/>
        </w:rPr>
        <w:t xml:space="preserve">pomocnicze, sprzęt materiały i grunty w ustalonych miejscach i w należytym porządku oraz usuwać, na bieżąco, zbędne przedmioty i odpady z terenu budowy, </w:t>
      </w:r>
    </w:p>
    <w:p w14:paraId="4B452E03" w14:textId="77777777" w:rsidR="008032B1" w:rsidRDefault="008032B1" w:rsidP="008032B1">
      <w:pPr>
        <w:numPr>
          <w:ilvl w:val="0"/>
          <w:numId w:val="5"/>
        </w:numPr>
        <w:tabs>
          <w:tab w:val="num" w:pos="567"/>
        </w:tabs>
        <w:spacing w:after="120"/>
        <w:ind w:left="567" w:hanging="283"/>
        <w:jc w:val="both"/>
        <w:rPr>
          <w:rFonts w:asciiTheme="minorHAnsi" w:hAnsiTheme="minorHAnsi" w:cstheme="minorHAnsi"/>
        </w:rPr>
      </w:pPr>
      <w:r>
        <w:rPr>
          <w:rFonts w:asciiTheme="minorHAnsi" w:hAnsiTheme="minorHAnsi" w:cstheme="minorHAnsi"/>
        </w:rPr>
        <w:lastRenderedPageBreak/>
        <w:t>po zakończeniu robót budowlanych Wykonawca jest zobowiązany uporządkować teren budowy i przekazać go we właściwym stanie Inspektorowi nadzoru inwestorskiego najpóźniej do dnia odbioru końcowego robót,</w:t>
      </w:r>
    </w:p>
    <w:p w14:paraId="74111EF1" w14:textId="2286D684" w:rsidR="009A5288" w:rsidRPr="00270C29" w:rsidRDefault="008032B1" w:rsidP="00270C29">
      <w:pPr>
        <w:numPr>
          <w:ilvl w:val="0"/>
          <w:numId w:val="5"/>
        </w:numPr>
        <w:tabs>
          <w:tab w:val="num" w:pos="567"/>
        </w:tabs>
        <w:spacing w:after="120"/>
        <w:ind w:left="567" w:hanging="283"/>
        <w:jc w:val="both"/>
        <w:rPr>
          <w:rFonts w:asciiTheme="minorHAnsi" w:hAnsiTheme="minorHAnsi" w:cstheme="minorHAnsi"/>
        </w:rPr>
      </w:pPr>
      <w:r>
        <w:rPr>
          <w:rFonts w:asciiTheme="minorHAnsi" w:hAnsiTheme="minorHAnsi" w:cstheme="minorHAnsi"/>
        </w:rPr>
        <w:t>w przypadku stwierdzenia, że teren budowy nie odpowi</w:t>
      </w:r>
      <w:r w:rsidR="00270C29">
        <w:rPr>
          <w:rFonts w:asciiTheme="minorHAnsi" w:hAnsiTheme="minorHAnsi" w:cstheme="minorHAnsi"/>
        </w:rPr>
        <w:t>ada warunkom określonym w lit. </w:t>
      </w:r>
      <w:r w:rsidR="00270C29">
        <w:rPr>
          <w:rFonts w:asciiTheme="minorHAnsi" w:hAnsiTheme="minorHAnsi" w:cstheme="minorHAnsi"/>
          <w:bCs/>
        </w:rPr>
        <w:t>f</w:t>
      </w:r>
      <w:r>
        <w:rPr>
          <w:rFonts w:asciiTheme="minorHAnsi" w:hAnsiTheme="minorHAnsi" w:cstheme="minorHAnsi"/>
          <w:bCs/>
        </w:rPr>
        <w:t>)</w:t>
      </w:r>
      <w:r>
        <w:rPr>
          <w:rFonts w:asciiTheme="minorHAnsi" w:hAnsiTheme="minorHAnsi" w:cstheme="minorHAnsi"/>
          <w:b/>
        </w:rPr>
        <w:t xml:space="preserve"> </w:t>
      </w:r>
      <w:r>
        <w:rPr>
          <w:rFonts w:asciiTheme="minorHAnsi" w:hAnsiTheme="minorHAnsi" w:cstheme="minorHAnsi"/>
        </w:rPr>
        <w:t>Inspektor nadzoru inwestorskiego ma prawo polecić Wykonawcy natychmiastowe doprowadzenie teren budowy do należytego stanu. W przypadku nie dostosowania się do tych zaleceń, po uprzednim bezskutecznym wezwaniu skierowanym przez inspektora nadzoru inwestorskiego do Wykonawcy, Zamawiający ma prawo zlecić osobie trzeciej, na koszt i ryzyko Wykonawcy doprowadzenie terenu budowy do należytego stanu, (wykonanie zastępcze),</w:t>
      </w:r>
    </w:p>
    <w:p w14:paraId="040965D0" w14:textId="77777777" w:rsidR="008032B1" w:rsidRDefault="008032B1" w:rsidP="008032B1">
      <w:pPr>
        <w:numPr>
          <w:ilvl w:val="0"/>
          <w:numId w:val="5"/>
        </w:numPr>
        <w:tabs>
          <w:tab w:val="num" w:pos="567"/>
        </w:tabs>
        <w:spacing w:after="120"/>
        <w:ind w:left="567" w:hanging="283"/>
        <w:jc w:val="both"/>
        <w:rPr>
          <w:rFonts w:asciiTheme="minorHAnsi" w:hAnsiTheme="minorHAnsi" w:cstheme="minorHAnsi"/>
        </w:rPr>
      </w:pPr>
      <w:r>
        <w:rPr>
          <w:rFonts w:asciiTheme="minorHAnsi" w:hAnsiTheme="minorHAnsi" w:cstheme="minorHAnsi"/>
        </w:rPr>
        <w:t>Wykonawca jest zobowiązany ponosić koszty nałożonych na niego kar związanych z naruszeniem przez Wykonawcę przepisów dotyczących dopuszczalnych obciążeń osi pojazdów a także koszty naprawy uszkodzonych z przyczyn leżących po stronie Wykonawcy dróg lub obiektów inżynierskich,</w:t>
      </w:r>
    </w:p>
    <w:p w14:paraId="74C16D84" w14:textId="79807577" w:rsidR="008032B1" w:rsidRPr="009A5288" w:rsidRDefault="008032B1" w:rsidP="009A5288">
      <w:pPr>
        <w:numPr>
          <w:ilvl w:val="0"/>
          <w:numId w:val="5"/>
        </w:numPr>
        <w:tabs>
          <w:tab w:val="num" w:pos="284"/>
        </w:tabs>
        <w:spacing w:after="120"/>
        <w:ind w:left="567" w:hanging="283"/>
        <w:jc w:val="both"/>
        <w:rPr>
          <w:rFonts w:asciiTheme="minorHAnsi" w:hAnsiTheme="minorHAnsi" w:cstheme="minorHAnsi"/>
        </w:rPr>
      </w:pPr>
      <w:r>
        <w:rPr>
          <w:rFonts w:asciiTheme="minorHAnsi" w:hAnsiTheme="minorHAnsi" w:cstheme="minorHAnsi"/>
        </w:rPr>
        <w:t>Wykonawca jest zobowiązany do bieżącego – stałego usuwania zanieczyszczeń w ich bezpośrednim otoczeniu w związku z realizacją przedmiotu umowy.</w:t>
      </w:r>
    </w:p>
    <w:p w14:paraId="3B935013"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3.</w:t>
      </w:r>
    </w:p>
    <w:p w14:paraId="796AEE14" w14:textId="75A363D8" w:rsidR="008032B1" w:rsidRPr="00270C29" w:rsidRDefault="008032B1" w:rsidP="007D5F03">
      <w:pPr>
        <w:jc w:val="center"/>
        <w:rPr>
          <w:rFonts w:asciiTheme="minorHAnsi" w:hAnsiTheme="minorHAnsi" w:cstheme="minorHAnsi"/>
          <w:b/>
        </w:rPr>
      </w:pPr>
      <w:r w:rsidRPr="00270C29">
        <w:rPr>
          <w:rFonts w:asciiTheme="minorHAnsi" w:hAnsiTheme="minorHAnsi" w:cstheme="minorHAnsi"/>
          <w:b/>
        </w:rPr>
        <w:t>Obowiązek zatrudniania na umowę o pracę</w:t>
      </w:r>
    </w:p>
    <w:p w14:paraId="163C5D0B" w14:textId="1808EA60" w:rsidR="008032B1" w:rsidRPr="00631B6D" w:rsidRDefault="008032B1" w:rsidP="008032B1">
      <w:pPr>
        <w:widowControl w:val="0"/>
        <w:numPr>
          <w:ilvl w:val="0"/>
          <w:numId w:val="6"/>
        </w:numPr>
        <w:suppressAutoHyphens w:val="0"/>
        <w:spacing w:line="256" w:lineRule="auto"/>
        <w:ind w:left="360"/>
        <w:contextualSpacing/>
        <w:jc w:val="both"/>
        <w:rPr>
          <w:rFonts w:asciiTheme="minorHAnsi" w:hAnsiTheme="minorHAnsi" w:cstheme="minorHAnsi"/>
        </w:rPr>
      </w:pPr>
      <w:r>
        <w:rPr>
          <w:rFonts w:asciiTheme="minorHAnsi" w:hAnsiTheme="minorHAnsi" w:cstheme="minorHAnsi"/>
        </w:rPr>
        <w:t xml:space="preserve">Zamawiający wymaga w zakresie zatrudnienia przez wykonawcę lub podwykonawcę na podstawie umowy o pracę osób wykonujących czynności w zakresie realizacji zamówienia, których wykonanie polega na wykonaniu pracy w sposób określony w art. 22 § 1 ustawy z dnia 26 czerwca 1974 r. </w:t>
      </w:r>
      <w:r w:rsidRPr="00631B6D">
        <w:rPr>
          <w:rFonts w:asciiTheme="minorHAnsi" w:hAnsiTheme="minorHAnsi" w:cstheme="minorHAnsi"/>
        </w:rPr>
        <w:t>Kodeks pracy (Dz.U. z 202</w:t>
      </w:r>
      <w:r w:rsidR="00663CE8">
        <w:rPr>
          <w:rFonts w:asciiTheme="minorHAnsi" w:hAnsiTheme="minorHAnsi" w:cstheme="minorHAnsi"/>
        </w:rPr>
        <w:t>3</w:t>
      </w:r>
      <w:r w:rsidRPr="00631B6D">
        <w:rPr>
          <w:rFonts w:asciiTheme="minorHAnsi" w:hAnsiTheme="minorHAnsi" w:cstheme="minorHAnsi"/>
        </w:rPr>
        <w:t xml:space="preserve"> r. poz. 1</w:t>
      </w:r>
      <w:r w:rsidR="00663CE8">
        <w:rPr>
          <w:rFonts w:asciiTheme="minorHAnsi" w:hAnsiTheme="minorHAnsi" w:cstheme="minorHAnsi"/>
        </w:rPr>
        <w:t>456</w:t>
      </w:r>
      <w:r w:rsidRPr="00631B6D">
        <w:rPr>
          <w:rFonts w:asciiTheme="minorHAnsi" w:hAnsiTheme="minorHAnsi" w:cstheme="minorHAnsi"/>
        </w:rPr>
        <w:t xml:space="preserve">). </w:t>
      </w:r>
    </w:p>
    <w:p w14:paraId="24CA3881" w14:textId="03F3FAFE" w:rsidR="008032B1" w:rsidRPr="00631B6D" w:rsidRDefault="008032B1" w:rsidP="008032B1">
      <w:pPr>
        <w:widowControl w:val="0"/>
        <w:numPr>
          <w:ilvl w:val="0"/>
          <w:numId w:val="6"/>
        </w:numPr>
        <w:suppressAutoHyphens w:val="0"/>
        <w:spacing w:line="256" w:lineRule="auto"/>
        <w:ind w:left="360"/>
        <w:contextualSpacing/>
        <w:jc w:val="both"/>
        <w:rPr>
          <w:rFonts w:asciiTheme="minorHAnsi" w:hAnsiTheme="minorHAnsi" w:cstheme="minorHAnsi"/>
        </w:rPr>
      </w:pPr>
      <w:r w:rsidRPr="00631B6D">
        <w:rPr>
          <w:rFonts w:asciiTheme="minorHAnsi" w:hAnsiTheme="minorHAnsi" w:cstheme="minorHAnsi"/>
        </w:rPr>
        <w:t>Wymóg zatrudnienia na</w:t>
      </w:r>
      <w:r w:rsidR="00156CCB" w:rsidRPr="00631B6D">
        <w:rPr>
          <w:rFonts w:asciiTheme="minorHAnsi" w:hAnsiTheme="minorHAnsi" w:cstheme="minorHAnsi"/>
        </w:rPr>
        <w:t xml:space="preserve"> podstawie </w:t>
      </w:r>
      <w:r w:rsidRPr="00631B6D">
        <w:rPr>
          <w:rFonts w:asciiTheme="minorHAnsi" w:hAnsiTheme="minorHAnsi" w:cstheme="minorHAnsi"/>
        </w:rPr>
        <w:t>umow</w:t>
      </w:r>
      <w:r w:rsidR="00156CCB" w:rsidRPr="00631B6D">
        <w:rPr>
          <w:rFonts w:asciiTheme="minorHAnsi" w:hAnsiTheme="minorHAnsi" w:cstheme="minorHAnsi"/>
        </w:rPr>
        <w:t>y</w:t>
      </w:r>
      <w:r w:rsidR="00663CE8">
        <w:rPr>
          <w:rFonts w:asciiTheme="minorHAnsi" w:hAnsiTheme="minorHAnsi" w:cstheme="minorHAnsi"/>
        </w:rPr>
        <w:t xml:space="preserve"> o pracę </w:t>
      </w:r>
      <w:r w:rsidRPr="00631B6D">
        <w:rPr>
          <w:rFonts w:asciiTheme="minorHAnsi" w:hAnsiTheme="minorHAnsi" w:cstheme="minorHAnsi"/>
        </w:rPr>
        <w:t>dotyczy osób, które wykonują czynności bezpośrednio związane z wykonaniem robót budowalnych. Obowiązek obejmuje w szczególności pracowników wykonujących prace, których wykonywanie nie wymaga posiadania specjal</w:t>
      </w:r>
      <w:r w:rsidR="00844F7F">
        <w:rPr>
          <w:rFonts w:asciiTheme="minorHAnsi" w:hAnsiTheme="minorHAnsi" w:cstheme="minorHAnsi"/>
        </w:rPr>
        <w:t>istyczn</w:t>
      </w:r>
      <w:r w:rsidRPr="00631B6D">
        <w:rPr>
          <w:rFonts w:asciiTheme="minorHAnsi" w:hAnsiTheme="minorHAnsi" w:cstheme="minorHAnsi"/>
        </w:rPr>
        <w:t xml:space="preserve">ych kwalifikacji, wykształcenia lub uprawnień, a wykonywane czynności są pod nadzorem osób, które ponoszą odpowiedzialność za ich wykonanie z tytułu posiadanych uprawnień. </w:t>
      </w:r>
      <w:r w:rsidR="00844F7F">
        <w:rPr>
          <w:rFonts w:asciiTheme="minorHAnsi" w:hAnsiTheme="minorHAnsi" w:cstheme="minorHAnsi"/>
        </w:rPr>
        <w:t>Osoby te, za wykonywane czynności pod nadzorem, otrzymują wynagrodzenie.</w:t>
      </w:r>
    </w:p>
    <w:p w14:paraId="7CE6679B" w14:textId="5555A2E6" w:rsidR="008032B1" w:rsidRDefault="008032B1" w:rsidP="008032B1">
      <w:pPr>
        <w:widowControl w:val="0"/>
        <w:numPr>
          <w:ilvl w:val="0"/>
          <w:numId w:val="6"/>
        </w:numPr>
        <w:suppressAutoHyphens w:val="0"/>
        <w:spacing w:line="256" w:lineRule="auto"/>
        <w:ind w:left="360"/>
        <w:contextualSpacing/>
        <w:jc w:val="both"/>
        <w:rPr>
          <w:rFonts w:asciiTheme="minorHAnsi" w:hAnsiTheme="minorHAnsi" w:cstheme="minorHAnsi"/>
        </w:rPr>
      </w:pPr>
      <w:r w:rsidRPr="00631B6D">
        <w:rPr>
          <w:rFonts w:asciiTheme="minorHAnsi" w:hAnsiTheme="minorHAnsi" w:cstheme="minorHAnsi"/>
        </w:rPr>
        <w:t xml:space="preserve">Wymóg zatrudnienia na </w:t>
      </w:r>
      <w:r w:rsidR="00156CCB" w:rsidRPr="00631B6D">
        <w:rPr>
          <w:rFonts w:asciiTheme="minorHAnsi" w:hAnsiTheme="minorHAnsi" w:cstheme="minorHAnsi"/>
        </w:rPr>
        <w:t>podstawie umowy</w:t>
      </w:r>
      <w:r w:rsidRPr="00631B6D">
        <w:rPr>
          <w:rFonts w:asciiTheme="minorHAnsi" w:hAnsiTheme="minorHAnsi" w:cstheme="minorHAnsi"/>
        </w:rPr>
        <w:t xml:space="preserve"> o pracę nie dotyczy osób: kierujących budową z uprawnieniami lub innych branżowych specjalności, wykonujących obsługę geodezyjną, dostawców materiałów budowlanych, świadczących krótkookresowe usługi oraz </w:t>
      </w:r>
      <w:r w:rsidRPr="00631B6D">
        <w:rPr>
          <w:rFonts w:asciiTheme="minorHAnsi" w:eastAsia="Cambria" w:hAnsiTheme="minorHAnsi" w:cstheme="minorHAnsi"/>
          <w:iCs/>
        </w:rPr>
        <w:t>sytuacji, gdy prace te będą wykonywane samodzieln</w:t>
      </w:r>
      <w:r>
        <w:rPr>
          <w:rFonts w:asciiTheme="minorHAnsi" w:eastAsia="Cambria" w:hAnsiTheme="minorHAnsi" w:cstheme="minorHAnsi"/>
          <w:iCs/>
        </w:rPr>
        <w:t>ie i osobiście przez osoby fizyczne prowadzące działalność gospodarczą w postaci tzw. samozatrudnienia jako podwykonawcy</w:t>
      </w:r>
      <w:r>
        <w:rPr>
          <w:rFonts w:asciiTheme="minorHAnsi" w:hAnsiTheme="minorHAnsi" w:cstheme="minorHAnsi"/>
        </w:rPr>
        <w:t xml:space="preserve">.  </w:t>
      </w:r>
    </w:p>
    <w:p w14:paraId="2E218EBC" w14:textId="681AD252" w:rsidR="008032B1" w:rsidRPr="00FF38E5" w:rsidRDefault="008032B1" w:rsidP="008032B1">
      <w:pPr>
        <w:widowControl w:val="0"/>
        <w:numPr>
          <w:ilvl w:val="0"/>
          <w:numId w:val="6"/>
        </w:numPr>
        <w:suppressAutoHyphens w:val="0"/>
        <w:spacing w:line="256" w:lineRule="auto"/>
        <w:ind w:left="360"/>
        <w:contextualSpacing/>
        <w:jc w:val="both"/>
        <w:rPr>
          <w:rFonts w:asciiTheme="minorHAnsi" w:hAnsiTheme="minorHAnsi" w:cstheme="minorHAnsi"/>
        </w:rPr>
      </w:pPr>
      <w:r>
        <w:rPr>
          <w:rFonts w:asciiTheme="minorHAnsi" w:hAnsiTheme="minorHAnsi" w:cstheme="minorHAnsi"/>
          <w:lang w:eastAsia="pl-PL"/>
        </w:rPr>
        <w:t xml:space="preserve">W trakcie realizacji zamówienia, zamawiający uprawniony jest do wykonywania czynności kontrolnych wobec wykonawcy odnośnie spełniania przez wykonawcę lub </w:t>
      </w:r>
      <w:r w:rsidRPr="00FF38E5">
        <w:rPr>
          <w:rFonts w:asciiTheme="minorHAnsi" w:hAnsiTheme="minorHAnsi" w:cstheme="minorHAnsi"/>
          <w:lang w:eastAsia="pl-PL"/>
        </w:rPr>
        <w:t>podwykonawcę wymogu zatrudnienia na podstawie umowy o pracę osób wykonujących</w:t>
      </w:r>
      <w:r w:rsidR="00156CCB" w:rsidRPr="00FF38E5">
        <w:rPr>
          <w:rFonts w:asciiTheme="minorHAnsi" w:hAnsiTheme="minorHAnsi" w:cstheme="minorHAnsi"/>
          <w:lang w:eastAsia="pl-PL"/>
        </w:rPr>
        <w:t xml:space="preserve"> czynności</w:t>
      </w:r>
      <w:r w:rsidRPr="00FF38E5">
        <w:rPr>
          <w:rFonts w:asciiTheme="minorHAnsi" w:hAnsiTheme="minorHAnsi" w:cstheme="minorHAnsi"/>
          <w:lang w:eastAsia="pl-PL"/>
        </w:rPr>
        <w:t xml:space="preserve"> wskazane w ust.  2.</w:t>
      </w:r>
    </w:p>
    <w:p w14:paraId="586D8BA7" w14:textId="77777777" w:rsidR="008032B1" w:rsidRPr="00FF38E5" w:rsidRDefault="008032B1" w:rsidP="008032B1">
      <w:pPr>
        <w:widowControl w:val="0"/>
        <w:suppressAutoHyphens w:val="0"/>
        <w:spacing w:line="256" w:lineRule="auto"/>
        <w:ind w:left="360"/>
        <w:contextualSpacing/>
        <w:jc w:val="both"/>
        <w:rPr>
          <w:rFonts w:asciiTheme="minorHAnsi" w:hAnsiTheme="minorHAnsi" w:cstheme="minorHAnsi"/>
        </w:rPr>
      </w:pPr>
      <w:r w:rsidRPr="00FF38E5">
        <w:rPr>
          <w:rFonts w:asciiTheme="minorHAnsi" w:hAnsiTheme="minorHAnsi" w:cstheme="minorHAnsi"/>
          <w:lang w:eastAsia="pl-PL"/>
        </w:rPr>
        <w:t xml:space="preserve">Zamawiający uprawniony jest w szczególności do żądania : </w:t>
      </w:r>
    </w:p>
    <w:p w14:paraId="7D9358D6" w14:textId="77777777" w:rsidR="008032B1" w:rsidRPr="00FF38E5" w:rsidRDefault="008032B1" w:rsidP="008032B1">
      <w:pPr>
        <w:widowControl w:val="0"/>
        <w:suppressAutoHyphens w:val="0"/>
        <w:ind w:left="720"/>
        <w:contextualSpacing/>
        <w:jc w:val="both"/>
        <w:rPr>
          <w:rFonts w:asciiTheme="minorHAnsi" w:hAnsiTheme="minorHAnsi" w:cstheme="minorHAnsi"/>
        </w:rPr>
      </w:pPr>
    </w:p>
    <w:p w14:paraId="18C3FB69" w14:textId="77777777" w:rsidR="008032B1" w:rsidRDefault="008032B1" w:rsidP="008032B1">
      <w:pPr>
        <w:numPr>
          <w:ilvl w:val="0"/>
          <w:numId w:val="7"/>
        </w:numPr>
        <w:suppressAutoHyphens w:val="0"/>
        <w:spacing w:after="160" w:line="256" w:lineRule="auto"/>
        <w:ind w:left="1428"/>
        <w:jc w:val="both"/>
        <w:rPr>
          <w:rFonts w:asciiTheme="minorHAnsi" w:eastAsia="Calibri" w:hAnsiTheme="minorHAnsi" w:cstheme="minorHAnsi"/>
          <w:lang w:eastAsia="en-US"/>
        </w:rPr>
      </w:pPr>
      <w:r>
        <w:rPr>
          <w:rFonts w:asciiTheme="minorHAnsi" w:eastAsia="Calibri" w:hAnsiTheme="minorHAnsi" w:cstheme="minorHAnsi"/>
          <w:lang w:eastAsia="en-US"/>
        </w:rPr>
        <w:t>oświadczenia zatrudnionego pracownika,</w:t>
      </w:r>
    </w:p>
    <w:p w14:paraId="3190B3C0" w14:textId="77777777" w:rsidR="008032B1" w:rsidRDefault="008032B1" w:rsidP="008032B1">
      <w:pPr>
        <w:numPr>
          <w:ilvl w:val="0"/>
          <w:numId w:val="7"/>
        </w:numPr>
        <w:suppressAutoHyphens w:val="0"/>
        <w:spacing w:after="160" w:line="256" w:lineRule="auto"/>
        <w:ind w:left="1428"/>
        <w:jc w:val="both"/>
        <w:rPr>
          <w:rFonts w:asciiTheme="minorHAnsi" w:eastAsia="Calibri" w:hAnsiTheme="minorHAnsi" w:cstheme="minorHAnsi"/>
          <w:lang w:eastAsia="en-US"/>
        </w:rPr>
      </w:pPr>
      <w:r>
        <w:rPr>
          <w:rFonts w:asciiTheme="minorHAnsi" w:eastAsia="Calibri" w:hAnsiTheme="minorHAnsi" w:cstheme="minorHAnsi"/>
          <w:lang w:eastAsia="en-US"/>
        </w:rPr>
        <w:lastRenderedPageBreak/>
        <w:t>oświadczenia wykonawcy lub podwykonawcy o zatrudnieniu pracownika na podstawie umowy o pracę,</w:t>
      </w:r>
    </w:p>
    <w:p w14:paraId="174CA6F7" w14:textId="77777777" w:rsidR="008032B1" w:rsidRDefault="008032B1" w:rsidP="008032B1">
      <w:pPr>
        <w:numPr>
          <w:ilvl w:val="0"/>
          <w:numId w:val="7"/>
        </w:numPr>
        <w:suppressAutoHyphens w:val="0"/>
        <w:spacing w:after="160" w:line="256" w:lineRule="auto"/>
        <w:ind w:left="1428"/>
        <w:jc w:val="both"/>
        <w:rPr>
          <w:rFonts w:asciiTheme="minorHAnsi" w:eastAsia="Calibri" w:hAnsiTheme="minorHAnsi" w:cstheme="minorHAnsi"/>
          <w:lang w:eastAsia="en-US"/>
        </w:rPr>
      </w:pPr>
      <w:r>
        <w:rPr>
          <w:rFonts w:asciiTheme="minorHAnsi" w:eastAsia="Calibri" w:hAnsiTheme="minorHAnsi" w:cstheme="minorHAnsi"/>
          <w:lang w:eastAsia="en-US"/>
        </w:rPr>
        <w:t>poświadczonej za zgodność z oryginałem kopii umowy o pracę zatrudnionego pracownika,</w:t>
      </w:r>
    </w:p>
    <w:p w14:paraId="72AE1FE1" w14:textId="77777777" w:rsidR="008032B1" w:rsidRDefault="008032B1" w:rsidP="008032B1">
      <w:pPr>
        <w:numPr>
          <w:ilvl w:val="0"/>
          <w:numId w:val="7"/>
        </w:numPr>
        <w:suppressAutoHyphens w:val="0"/>
        <w:spacing w:after="160" w:line="256" w:lineRule="auto"/>
        <w:ind w:left="1428"/>
        <w:jc w:val="both"/>
        <w:rPr>
          <w:rFonts w:asciiTheme="minorHAnsi" w:eastAsia="Calibri" w:hAnsiTheme="minorHAnsi" w:cstheme="minorHAnsi"/>
          <w:lang w:eastAsia="en-US"/>
        </w:rPr>
      </w:pPr>
      <w:r>
        <w:rPr>
          <w:rFonts w:asciiTheme="minorHAnsi" w:eastAsia="Calibri" w:hAnsiTheme="minorHAnsi" w:cstheme="minorHAnsi"/>
          <w:lang w:eastAsia="en-US"/>
        </w:rPr>
        <w:t>innych dokumentów</w:t>
      </w:r>
    </w:p>
    <w:p w14:paraId="1D09E5E3" w14:textId="77777777" w:rsidR="008032B1" w:rsidRDefault="008032B1" w:rsidP="008032B1">
      <w:pPr>
        <w:suppressAutoHyphens w:val="0"/>
        <w:spacing w:after="160" w:line="256" w:lineRule="auto"/>
        <w:ind w:left="1068"/>
        <w:jc w:val="both"/>
        <w:rPr>
          <w:rFonts w:asciiTheme="minorHAnsi" w:eastAsia="Calibri" w:hAnsiTheme="minorHAnsi" w:cstheme="minorHAnsi"/>
          <w:lang w:eastAsia="en-US"/>
        </w:rPr>
      </w:pPr>
      <w:r>
        <w:rPr>
          <w:rFonts w:asciiTheme="minorHAnsi" w:eastAsia="Calibri" w:hAnsiTheme="minorHAnsi" w:cstheme="minorHAnsi"/>
          <w:lang w:eastAsia="en-US"/>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1FC505B7" w14:textId="77777777" w:rsidR="008032B1" w:rsidRDefault="008032B1" w:rsidP="008032B1">
      <w:pPr>
        <w:widowControl w:val="0"/>
        <w:numPr>
          <w:ilvl w:val="0"/>
          <w:numId w:val="6"/>
        </w:numPr>
        <w:suppressAutoHyphens w:val="0"/>
        <w:spacing w:before="120" w:after="160" w:line="256" w:lineRule="auto"/>
        <w:ind w:left="360"/>
        <w:jc w:val="both"/>
        <w:rPr>
          <w:rFonts w:asciiTheme="minorHAnsi" w:hAnsiTheme="minorHAnsi" w:cstheme="minorHAnsi"/>
          <w:lang w:eastAsia="pl-PL"/>
        </w:rPr>
      </w:pPr>
      <w:r>
        <w:rPr>
          <w:rFonts w:asciiTheme="minorHAnsi" w:eastAsia="Calibri" w:hAnsiTheme="minorHAnsi" w:cstheme="minorHAnsi"/>
          <w:lang w:eastAsia="en-US"/>
        </w:rPr>
        <w:t>Wykonawca na każde wezwanie Zamawiającego w wyznaczonym, w tym wezwaniu, terminie przedłoży Zamawiającemu wskazane w ust. 4 dowody w celu potwierdzenia spełnienia wymogu zatrudnienia na podstawie stosunku pracy przez Wykonawcę lub podwykonawcę osób wykonujących czynności wymienione w ust. 2.</w:t>
      </w:r>
    </w:p>
    <w:p w14:paraId="6479058F" w14:textId="77777777" w:rsidR="008032B1" w:rsidRDefault="008032B1" w:rsidP="008032B1">
      <w:pPr>
        <w:widowControl w:val="0"/>
        <w:numPr>
          <w:ilvl w:val="0"/>
          <w:numId w:val="6"/>
        </w:numPr>
        <w:suppressAutoHyphens w:val="0"/>
        <w:spacing w:before="120" w:after="160" w:line="256" w:lineRule="auto"/>
        <w:ind w:left="360"/>
        <w:jc w:val="both"/>
        <w:rPr>
          <w:rFonts w:asciiTheme="minorHAnsi" w:hAnsiTheme="minorHAnsi" w:cstheme="minorHAnsi"/>
          <w:lang w:eastAsia="pl-PL"/>
        </w:rPr>
      </w:pPr>
      <w:r>
        <w:rPr>
          <w:rFonts w:asciiTheme="minorHAnsi" w:hAnsiTheme="minorHAnsi" w:cstheme="minorHAnsi"/>
          <w:lang w:eastAsia="pl-PL"/>
        </w:rPr>
        <w:t xml:space="preserve">Z tytułu niespełnienia przez wykonawcę lub podwykonawcę wymogu zatrudnienia na podstawie umowy o pracę osób wykonujących wskazane w ust. 2 czynności zamawiający przewiduje sankcję w postaci obowiązku zapłaty przez wykonawcę kary umownej w wysokości określonej w § 12 ust. 1. pkt f)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 </w:t>
      </w:r>
    </w:p>
    <w:p w14:paraId="11D7351D" w14:textId="77777777" w:rsidR="008032B1" w:rsidRDefault="008032B1" w:rsidP="008032B1">
      <w:pPr>
        <w:widowControl w:val="0"/>
        <w:numPr>
          <w:ilvl w:val="0"/>
          <w:numId w:val="6"/>
        </w:numPr>
        <w:suppressAutoHyphens w:val="0"/>
        <w:spacing w:before="120" w:after="160" w:line="256" w:lineRule="auto"/>
        <w:ind w:left="360"/>
        <w:jc w:val="both"/>
        <w:rPr>
          <w:rFonts w:asciiTheme="minorHAnsi" w:hAnsiTheme="minorHAnsi" w:cstheme="minorHAnsi"/>
          <w:lang w:eastAsia="pl-PL"/>
        </w:rPr>
      </w:pPr>
      <w:r>
        <w:rPr>
          <w:rFonts w:asciiTheme="minorHAnsi" w:hAnsiTheme="minorHAnsi" w:cstheme="minorHAnsi"/>
          <w:lang w:eastAsia="pl-PL"/>
        </w:rPr>
        <w:t>W przypadku uzasadnionych wątpliwości co do przestrzegania prawa pracy przez wykonawcę lub podwykonawcę, zamawiający może zwrócić się o przeprowadzenie kontroli przez Państwową Inspekcję Pracy.</w:t>
      </w:r>
    </w:p>
    <w:p w14:paraId="081D5E2C"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4.</w:t>
      </w:r>
    </w:p>
    <w:p w14:paraId="69B28025" w14:textId="77777777" w:rsidR="008032B1" w:rsidRPr="00270C29" w:rsidRDefault="008032B1" w:rsidP="008032B1">
      <w:pPr>
        <w:jc w:val="center"/>
        <w:rPr>
          <w:rFonts w:asciiTheme="minorHAnsi" w:hAnsiTheme="minorHAnsi" w:cstheme="minorHAnsi"/>
          <w:b/>
        </w:rPr>
      </w:pPr>
      <w:r w:rsidRPr="00270C29">
        <w:rPr>
          <w:rFonts w:asciiTheme="minorHAnsi" w:hAnsiTheme="minorHAnsi" w:cstheme="minorHAnsi"/>
          <w:b/>
        </w:rPr>
        <w:t>Terminy</w:t>
      </w:r>
    </w:p>
    <w:p w14:paraId="1959A71F" w14:textId="194F3444" w:rsidR="00844F7F" w:rsidRPr="00270C29" w:rsidRDefault="008032B1" w:rsidP="00270C29">
      <w:pPr>
        <w:numPr>
          <w:ilvl w:val="0"/>
          <w:numId w:val="8"/>
        </w:numPr>
        <w:ind w:left="426" w:hanging="426"/>
        <w:jc w:val="both"/>
        <w:rPr>
          <w:rFonts w:asciiTheme="minorHAnsi" w:hAnsiTheme="minorHAnsi" w:cstheme="minorHAnsi"/>
        </w:rPr>
      </w:pPr>
      <w:r>
        <w:rPr>
          <w:rFonts w:asciiTheme="minorHAnsi" w:hAnsiTheme="minorHAnsi" w:cstheme="minorHAnsi"/>
        </w:rPr>
        <w:t xml:space="preserve">Protokolarne przekazanie </w:t>
      </w:r>
      <w:r w:rsidRPr="00631B6D">
        <w:rPr>
          <w:rFonts w:asciiTheme="minorHAnsi" w:hAnsiTheme="minorHAnsi" w:cstheme="minorHAnsi"/>
        </w:rPr>
        <w:t>placu budowy nastąpi</w:t>
      </w:r>
      <w:r w:rsidR="004132DA">
        <w:rPr>
          <w:rFonts w:asciiTheme="minorHAnsi" w:hAnsiTheme="minorHAnsi" w:cstheme="minorHAnsi"/>
        </w:rPr>
        <w:t xml:space="preserve"> w terminie:  29 czerwca 2024</w:t>
      </w:r>
      <w:r w:rsidR="00270C29">
        <w:rPr>
          <w:rFonts w:asciiTheme="minorHAnsi" w:hAnsiTheme="minorHAnsi" w:cstheme="minorHAnsi"/>
        </w:rPr>
        <w:t xml:space="preserve"> r. </w:t>
      </w:r>
    </w:p>
    <w:p w14:paraId="73A6D317" w14:textId="2EADBA9A" w:rsidR="008032B1" w:rsidRPr="00631B6D" w:rsidRDefault="008032B1" w:rsidP="008032B1">
      <w:pPr>
        <w:numPr>
          <w:ilvl w:val="0"/>
          <w:numId w:val="8"/>
        </w:numPr>
        <w:rPr>
          <w:rFonts w:asciiTheme="minorHAnsi" w:hAnsiTheme="minorHAnsi" w:cstheme="minorHAnsi"/>
        </w:rPr>
      </w:pPr>
      <w:r w:rsidRPr="00631B6D">
        <w:rPr>
          <w:rFonts w:asciiTheme="minorHAnsi" w:hAnsiTheme="minorHAnsi" w:cstheme="minorHAnsi"/>
        </w:rPr>
        <w:t>Wykonanie całości</w:t>
      </w:r>
      <w:r w:rsidR="00D02DA3" w:rsidRPr="00631B6D">
        <w:rPr>
          <w:rFonts w:asciiTheme="minorHAnsi" w:hAnsiTheme="minorHAnsi" w:cstheme="minorHAnsi"/>
        </w:rPr>
        <w:t xml:space="preserve"> robót objętych niniejszą umową nastąpi</w:t>
      </w:r>
      <w:r w:rsidRPr="00631B6D">
        <w:rPr>
          <w:rFonts w:asciiTheme="minorHAnsi" w:hAnsiTheme="minorHAnsi" w:cstheme="minorHAnsi"/>
        </w:rPr>
        <w:t xml:space="preserve"> w terminie do  </w:t>
      </w:r>
      <w:r w:rsidR="00844F7F">
        <w:rPr>
          <w:rFonts w:asciiTheme="minorHAnsi" w:hAnsiTheme="minorHAnsi" w:cstheme="minorHAnsi"/>
          <w:b/>
        </w:rPr>
        <w:t>2</w:t>
      </w:r>
      <w:r w:rsidRPr="00631B6D">
        <w:rPr>
          <w:rFonts w:asciiTheme="minorHAnsi" w:hAnsiTheme="minorHAnsi" w:cstheme="minorHAnsi"/>
          <w:b/>
        </w:rPr>
        <w:t xml:space="preserve"> miesięcy</w:t>
      </w:r>
      <w:r w:rsidR="00844F7F">
        <w:rPr>
          <w:rFonts w:asciiTheme="minorHAnsi" w:hAnsiTheme="minorHAnsi" w:cstheme="minorHAnsi"/>
          <w:b/>
        </w:rPr>
        <w:t xml:space="preserve">. </w:t>
      </w:r>
      <w:r w:rsidRPr="00631B6D">
        <w:rPr>
          <w:rFonts w:asciiTheme="minorHAnsi" w:hAnsiTheme="minorHAnsi" w:cstheme="minorHAnsi"/>
        </w:rPr>
        <w:t xml:space="preserve"> </w:t>
      </w:r>
      <w:r w:rsidR="00844F7F">
        <w:rPr>
          <w:rFonts w:asciiTheme="minorHAnsi" w:hAnsiTheme="minorHAnsi" w:cstheme="minorHAnsi"/>
        </w:rPr>
        <w:t>Bieg liczenia terminu roz</w:t>
      </w:r>
      <w:r w:rsidR="004132DA">
        <w:rPr>
          <w:rFonts w:asciiTheme="minorHAnsi" w:hAnsiTheme="minorHAnsi" w:cstheme="minorHAnsi"/>
        </w:rPr>
        <w:t>pocznie się od dnia 1 lipca 2024</w:t>
      </w:r>
      <w:r w:rsidR="00270C29">
        <w:rPr>
          <w:rFonts w:asciiTheme="minorHAnsi" w:hAnsiTheme="minorHAnsi" w:cstheme="minorHAnsi"/>
        </w:rPr>
        <w:t xml:space="preserve"> </w:t>
      </w:r>
      <w:r w:rsidR="00844F7F">
        <w:rPr>
          <w:rFonts w:asciiTheme="minorHAnsi" w:hAnsiTheme="minorHAnsi" w:cstheme="minorHAnsi"/>
        </w:rPr>
        <w:t>r</w:t>
      </w:r>
      <w:r w:rsidR="00270C29">
        <w:rPr>
          <w:rFonts w:asciiTheme="minorHAnsi" w:hAnsiTheme="minorHAnsi" w:cstheme="minorHAnsi"/>
        </w:rPr>
        <w:t>.</w:t>
      </w:r>
      <w:r w:rsidR="00844F7F">
        <w:rPr>
          <w:rFonts w:asciiTheme="minorHAnsi" w:hAnsiTheme="minorHAnsi" w:cstheme="minorHAnsi"/>
        </w:rPr>
        <w:t xml:space="preserve"> tj. w terminie tzw</w:t>
      </w:r>
      <w:r w:rsidR="004132DA">
        <w:rPr>
          <w:rFonts w:asciiTheme="minorHAnsi" w:hAnsiTheme="minorHAnsi" w:cstheme="minorHAnsi"/>
        </w:rPr>
        <w:t>.</w:t>
      </w:r>
      <w:r w:rsidR="00844F7F">
        <w:rPr>
          <w:rFonts w:asciiTheme="minorHAnsi" w:hAnsiTheme="minorHAnsi" w:cstheme="minorHAnsi"/>
        </w:rPr>
        <w:t xml:space="preserve"> przerwy wakacyjnej i nie może trwać dłużej niż do 29 sier</w:t>
      </w:r>
      <w:r w:rsidR="004132DA">
        <w:rPr>
          <w:rFonts w:asciiTheme="minorHAnsi" w:hAnsiTheme="minorHAnsi" w:cstheme="minorHAnsi"/>
        </w:rPr>
        <w:t>pnia 2024</w:t>
      </w:r>
      <w:r w:rsidR="00270C29">
        <w:rPr>
          <w:rFonts w:asciiTheme="minorHAnsi" w:hAnsiTheme="minorHAnsi" w:cstheme="minorHAnsi"/>
        </w:rPr>
        <w:t xml:space="preserve"> </w:t>
      </w:r>
      <w:r w:rsidR="00844F7F">
        <w:rPr>
          <w:rFonts w:asciiTheme="minorHAnsi" w:hAnsiTheme="minorHAnsi" w:cstheme="minorHAnsi"/>
        </w:rPr>
        <w:t>r</w:t>
      </w:r>
      <w:r w:rsidR="00270C29">
        <w:rPr>
          <w:rFonts w:asciiTheme="minorHAnsi" w:hAnsiTheme="minorHAnsi" w:cstheme="minorHAnsi"/>
        </w:rPr>
        <w:t xml:space="preserve"> .</w:t>
      </w:r>
      <w:r w:rsidR="00844F7F">
        <w:rPr>
          <w:rFonts w:asciiTheme="minorHAnsi" w:hAnsiTheme="minorHAnsi" w:cstheme="minorHAnsi"/>
        </w:rPr>
        <w:t xml:space="preserve"> </w:t>
      </w:r>
    </w:p>
    <w:p w14:paraId="61FD0AB8" w14:textId="77777777" w:rsidR="008032B1" w:rsidRPr="00631B6D" w:rsidRDefault="008032B1" w:rsidP="008032B1">
      <w:pPr>
        <w:pStyle w:val="Akapitzlist"/>
        <w:numPr>
          <w:ilvl w:val="0"/>
          <w:numId w:val="8"/>
        </w:numPr>
        <w:spacing w:after="0"/>
        <w:jc w:val="both"/>
        <w:rPr>
          <w:rFonts w:asciiTheme="minorHAnsi" w:hAnsiTheme="minorHAnsi" w:cstheme="minorHAnsi"/>
          <w:sz w:val="24"/>
          <w:szCs w:val="24"/>
        </w:rPr>
      </w:pPr>
      <w:r>
        <w:rPr>
          <w:rFonts w:asciiTheme="minorHAnsi" w:hAnsiTheme="minorHAnsi" w:cstheme="minorHAnsi"/>
          <w:sz w:val="24"/>
          <w:szCs w:val="24"/>
        </w:rPr>
        <w:t xml:space="preserve">Wykonawca udziela ……………. miesięcy gwarancji jakości i rękojmi za wady na </w:t>
      </w:r>
      <w:r w:rsidRPr="00631B6D">
        <w:rPr>
          <w:rFonts w:asciiTheme="minorHAnsi" w:hAnsiTheme="minorHAnsi" w:cstheme="minorHAnsi"/>
          <w:sz w:val="24"/>
          <w:szCs w:val="24"/>
        </w:rPr>
        <w:t xml:space="preserve">przedmiot zamówienia. </w:t>
      </w:r>
    </w:p>
    <w:p w14:paraId="33AA2AAC" w14:textId="057C3973" w:rsidR="008032B1" w:rsidRPr="00844F7F" w:rsidRDefault="008032B1" w:rsidP="00844F7F">
      <w:pPr>
        <w:numPr>
          <w:ilvl w:val="0"/>
          <w:numId w:val="8"/>
        </w:numPr>
        <w:tabs>
          <w:tab w:val="left" w:pos="426"/>
        </w:tabs>
        <w:ind w:left="426" w:hanging="426"/>
        <w:jc w:val="both"/>
        <w:rPr>
          <w:rFonts w:asciiTheme="minorHAnsi" w:hAnsiTheme="minorHAnsi" w:cstheme="minorHAnsi"/>
        </w:rPr>
      </w:pPr>
      <w:r w:rsidRPr="00631B6D">
        <w:rPr>
          <w:rFonts w:asciiTheme="minorHAnsi" w:hAnsiTheme="minorHAnsi" w:cstheme="minorHAnsi"/>
        </w:rPr>
        <w:t>Okres gwarancji rozpocznie się z dniem podpisania protokołu końcowego</w:t>
      </w:r>
      <w:r w:rsidR="00D02DA3" w:rsidRPr="00631B6D">
        <w:rPr>
          <w:rFonts w:asciiTheme="minorHAnsi" w:hAnsiTheme="minorHAnsi" w:cstheme="minorHAnsi"/>
        </w:rPr>
        <w:t xml:space="preserve"> odbioru</w:t>
      </w:r>
      <w:r w:rsidRPr="00631B6D">
        <w:rPr>
          <w:rFonts w:asciiTheme="minorHAnsi" w:hAnsiTheme="minorHAnsi" w:cstheme="minorHAnsi"/>
        </w:rPr>
        <w:t xml:space="preserve"> przedmiotu zamówienia o którym mowa  w </w:t>
      </w:r>
      <w:r w:rsidRPr="00631B6D">
        <w:rPr>
          <w:rFonts w:asciiTheme="minorHAnsi" w:hAnsiTheme="minorHAnsi" w:cstheme="minorHAnsi"/>
          <w:bCs/>
        </w:rPr>
        <w:t>§ 5 ust. 5.</w:t>
      </w:r>
    </w:p>
    <w:p w14:paraId="19719879" w14:textId="77777777" w:rsidR="00270C29" w:rsidRDefault="00270C29" w:rsidP="008032B1">
      <w:pPr>
        <w:spacing w:after="120"/>
        <w:jc w:val="center"/>
        <w:rPr>
          <w:rFonts w:asciiTheme="minorHAnsi" w:hAnsiTheme="minorHAnsi" w:cstheme="minorHAnsi"/>
          <w:b/>
          <w:bCs/>
        </w:rPr>
      </w:pPr>
    </w:p>
    <w:p w14:paraId="2233D523" w14:textId="3317219F" w:rsidR="008032B1" w:rsidRPr="00570D16" w:rsidRDefault="008032B1" w:rsidP="008032B1">
      <w:pPr>
        <w:spacing w:after="120"/>
        <w:jc w:val="center"/>
        <w:rPr>
          <w:rFonts w:asciiTheme="minorHAnsi" w:hAnsiTheme="minorHAnsi" w:cstheme="minorHAnsi"/>
          <w:b/>
          <w:bCs/>
        </w:rPr>
      </w:pPr>
      <w:r w:rsidRPr="00570D16">
        <w:rPr>
          <w:rFonts w:asciiTheme="minorHAnsi" w:hAnsiTheme="minorHAnsi" w:cstheme="minorHAnsi"/>
          <w:b/>
          <w:bCs/>
        </w:rPr>
        <w:t>§ 5.</w:t>
      </w:r>
    </w:p>
    <w:p w14:paraId="292CBA49" w14:textId="183A4185" w:rsidR="008032B1" w:rsidRPr="00570D16" w:rsidRDefault="008032B1" w:rsidP="007D5F03">
      <w:pPr>
        <w:jc w:val="center"/>
        <w:rPr>
          <w:rFonts w:asciiTheme="minorHAnsi" w:hAnsiTheme="minorHAnsi" w:cstheme="minorHAnsi"/>
          <w:b/>
        </w:rPr>
      </w:pPr>
      <w:r w:rsidRPr="00570D16">
        <w:rPr>
          <w:rFonts w:asciiTheme="minorHAnsi" w:hAnsiTheme="minorHAnsi" w:cstheme="minorHAnsi"/>
          <w:b/>
        </w:rPr>
        <w:t>Odbiory</w:t>
      </w:r>
    </w:p>
    <w:p w14:paraId="33F35B89" w14:textId="40B302FE" w:rsidR="008032B1" w:rsidRPr="00570D16" w:rsidRDefault="00793275" w:rsidP="008032B1">
      <w:pPr>
        <w:numPr>
          <w:ilvl w:val="0"/>
          <w:numId w:val="9"/>
        </w:numPr>
        <w:spacing w:after="120"/>
        <w:jc w:val="both"/>
        <w:rPr>
          <w:rFonts w:asciiTheme="minorHAnsi" w:hAnsiTheme="minorHAnsi" w:cstheme="minorHAnsi"/>
          <w:strike/>
        </w:rPr>
      </w:pPr>
      <w:r w:rsidRPr="00570D16">
        <w:rPr>
          <w:rFonts w:asciiTheme="minorHAnsi" w:hAnsiTheme="minorHAnsi" w:cstheme="minorHAnsi"/>
        </w:rPr>
        <w:t>Zamawiający dokona końcowego robót po całkowitym zakończeniu robót</w:t>
      </w:r>
      <w:r w:rsidR="008032B1" w:rsidRPr="00570D16">
        <w:rPr>
          <w:rFonts w:asciiTheme="minorHAnsi" w:hAnsiTheme="minorHAnsi" w:cstheme="minorHAnsi"/>
        </w:rPr>
        <w:t xml:space="preserve">. </w:t>
      </w:r>
    </w:p>
    <w:p w14:paraId="04C278C1" w14:textId="69A68E5F" w:rsidR="008032B1" w:rsidRPr="00631B6D" w:rsidRDefault="008032B1" w:rsidP="008032B1">
      <w:pPr>
        <w:numPr>
          <w:ilvl w:val="0"/>
          <w:numId w:val="9"/>
        </w:numPr>
        <w:spacing w:after="120"/>
        <w:ind w:left="426" w:hanging="426"/>
        <w:jc w:val="both"/>
        <w:rPr>
          <w:rFonts w:asciiTheme="minorHAnsi" w:hAnsiTheme="minorHAnsi" w:cstheme="minorHAnsi"/>
        </w:rPr>
      </w:pPr>
      <w:r>
        <w:rPr>
          <w:rFonts w:asciiTheme="minorHAnsi" w:hAnsiTheme="minorHAnsi" w:cstheme="minorHAnsi"/>
        </w:rPr>
        <w:lastRenderedPageBreak/>
        <w:t xml:space="preserve">Odbiór końcowy jest dokonywany po </w:t>
      </w:r>
      <w:r w:rsidRPr="00631B6D">
        <w:rPr>
          <w:rFonts w:asciiTheme="minorHAnsi" w:hAnsiTheme="minorHAnsi" w:cstheme="minorHAnsi"/>
        </w:rPr>
        <w:t xml:space="preserve">zakończeniu przez Wykonawcę całości robot budowlanych składających się na przedmiot </w:t>
      </w:r>
      <w:r w:rsidR="001767EB" w:rsidRPr="00631B6D">
        <w:rPr>
          <w:rFonts w:asciiTheme="minorHAnsi" w:hAnsiTheme="minorHAnsi" w:cstheme="minorHAnsi"/>
        </w:rPr>
        <w:t>zamówienia</w:t>
      </w:r>
      <w:r w:rsidRPr="00631B6D">
        <w:rPr>
          <w:rFonts w:asciiTheme="minorHAnsi" w:hAnsiTheme="minorHAnsi" w:cstheme="minorHAnsi"/>
        </w:rPr>
        <w:t xml:space="preserve">, na podstawie oświadczenia kierownika budowy wpisanego do dziennika  budowy i potwierdzenia tego faktu przez Inspektora nadzoru inwestorskiego, po zgłoszeniu przez Wykonawcę zakończenia robót i zgłoszeniu gotowości do ich odbioru. </w:t>
      </w:r>
    </w:p>
    <w:p w14:paraId="339F2635" w14:textId="13CF9EE5" w:rsidR="008032B1" w:rsidRDefault="008032B1" w:rsidP="008032B1">
      <w:pPr>
        <w:numPr>
          <w:ilvl w:val="0"/>
          <w:numId w:val="9"/>
        </w:numPr>
        <w:spacing w:after="120"/>
        <w:ind w:left="426" w:hanging="426"/>
        <w:jc w:val="both"/>
        <w:rPr>
          <w:rFonts w:asciiTheme="minorHAnsi" w:hAnsiTheme="minorHAnsi" w:cstheme="minorHAnsi"/>
        </w:rPr>
      </w:pPr>
      <w:r w:rsidRPr="00631B6D">
        <w:rPr>
          <w:rFonts w:asciiTheme="minorHAnsi" w:hAnsiTheme="minorHAnsi" w:cstheme="minorHAnsi"/>
        </w:rPr>
        <w:t xml:space="preserve">Przed zgłoszeniem gotowości do odbioru końcowego Wykonawca </w:t>
      </w:r>
      <w:r>
        <w:rPr>
          <w:rFonts w:asciiTheme="minorHAnsi" w:hAnsiTheme="minorHAnsi" w:cstheme="minorHAnsi"/>
        </w:rPr>
        <w:t xml:space="preserve">przeprowadza wszystkie wymagane prawem próby i sprawdzenia, zawiadamiając o nich uprzednio Zamawiającego wpisem do dziennika budowy w terminie umożliwiającym udział przedstawicieli Zamawiającego w próbach i sprawdzeniach, nie później jednak niż </w:t>
      </w:r>
      <w:r w:rsidR="00844F7F">
        <w:rPr>
          <w:rFonts w:asciiTheme="minorHAnsi" w:hAnsiTheme="minorHAnsi" w:cstheme="minorHAnsi"/>
        </w:rPr>
        <w:t>….</w:t>
      </w:r>
      <w:r>
        <w:rPr>
          <w:rFonts w:asciiTheme="minorHAnsi" w:hAnsiTheme="minorHAnsi" w:cstheme="minorHAnsi"/>
        </w:rPr>
        <w:t xml:space="preserve"> dni przed planowanym przeprowadzeniem prób. </w:t>
      </w:r>
    </w:p>
    <w:p w14:paraId="7B898B87" w14:textId="2610C69D" w:rsidR="008032B1" w:rsidRDefault="00802C05" w:rsidP="008032B1">
      <w:pPr>
        <w:numPr>
          <w:ilvl w:val="0"/>
          <w:numId w:val="9"/>
        </w:numPr>
        <w:spacing w:after="120"/>
        <w:ind w:left="426" w:hanging="426"/>
        <w:jc w:val="both"/>
        <w:rPr>
          <w:rFonts w:asciiTheme="minorHAnsi" w:hAnsiTheme="minorHAnsi" w:cstheme="minorHAnsi"/>
        </w:rPr>
      </w:pPr>
      <w:r>
        <w:rPr>
          <w:rFonts w:asciiTheme="minorHAnsi" w:hAnsiTheme="minorHAnsi" w:cstheme="minorHAnsi"/>
        </w:rPr>
        <w:t xml:space="preserve">Najpóźniej w dniu </w:t>
      </w:r>
      <w:r w:rsidR="008032B1">
        <w:rPr>
          <w:rFonts w:asciiTheme="minorHAnsi" w:hAnsiTheme="minorHAnsi" w:cstheme="minorHAnsi"/>
        </w:rPr>
        <w:t xml:space="preserve">zgłoszenia do dokonania odbioru końcowego </w:t>
      </w:r>
      <w:r w:rsidR="001767EB" w:rsidRPr="00910759">
        <w:rPr>
          <w:rFonts w:asciiTheme="minorHAnsi" w:hAnsiTheme="minorHAnsi" w:cstheme="minorHAnsi"/>
        </w:rPr>
        <w:t>W</w:t>
      </w:r>
      <w:r w:rsidR="008032B1" w:rsidRPr="00910759">
        <w:rPr>
          <w:rFonts w:asciiTheme="minorHAnsi" w:hAnsiTheme="minorHAnsi" w:cstheme="minorHAnsi"/>
        </w:rPr>
        <w:t>yko</w:t>
      </w:r>
      <w:r w:rsidR="00910759" w:rsidRPr="00910759">
        <w:rPr>
          <w:rFonts w:asciiTheme="minorHAnsi" w:hAnsiTheme="minorHAnsi" w:cstheme="minorHAnsi"/>
        </w:rPr>
        <w:t>nawca ma obowiązek dostarczyć</w:t>
      </w:r>
      <w:r>
        <w:rPr>
          <w:rFonts w:asciiTheme="minorHAnsi" w:hAnsiTheme="minorHAnsi" w:cstheme="minorHAnsi"/>
        </w:rPr>
        <w:t xml:space="preserve"> atesty i certyfikaty</w:t>
      </w:r>
      <w:r w:rsidR="00910759">
        <w:rPr>
          <w:rFonts w:asciiTheme="minorHAnsi" w:hAnsiTheme="minorHAnsi" w:cstheme="minorHAnsi"/>
        </w:rPr>
        <w:t xml:space="preserve"> na użyte materiały</w:t>
      </w:r>
      <w:r w:rsidR="008032B1">
        <w:rPr>
          <w:rFonts w:asciiTheme="minorHAnsi" w:hAnsiTheme="minorHAnsi" w:cstheme="minorHAnsi"/>
        </w:rPr>
        <w:t xml:space="preserve"> i urządzenia, dziennik budowy oraz dokumentację powykonawczą ze wszystkimi zmianami dokonanymi w toku budowy. </w:t>
      </w:r>
    </w:p>
    <w:p w14:paraId="5E0D99A9" w14:textId="38A8CD06" w:rsidR="00802C05" w:rsidRPr="00910759" w:rsidRDefault="008032B1" w:rsidP="00910759">
      <w:pPr>
        <w:numPr>
          <w:ilvl w:val="0"/>
          <w:numId w:val="9"/>
        </w:numPr>
        <w:spacing w:after="120"/>
        <w:ind w:left="426" w:hanging="426"/>
        <w:jc w:val="both"/>
        <w:rPr>
          <w:rFonts w:asciiTheme="minorHAnsi" w:hAnsiTheme="minorHAnsi" w:cstheme="minorHAnsi"/>
        </w:rPr>
      </w:pPr>
      <w:r>
        <w:rPr>
          <w:rFonts w:asciiTheme="minorHAnsi" w:hAnsiTheme="minorHAnsi" w:cstheme="minorHAnsi"/>
        </w:rPr>
        <w:t>Przystąpienie do odbior</w:t>
      </w:r>
      <w:r w:rsidR="008923E9">
        <w:rPr>
          <w:rFonts w:asciiTheme="minorHAnsi" w:hAnsiTheme="minorHAnsi" w:cstheme="minorHAnsi"/>
        </w:rPr>
        <w:t>u</w:t>
      </w:r>
      <w:r>
        <w:rPr>
          <w:rFonts w:asciiTheme="minorHAnsi" w:hAnsiTheme="minorHAnsi" w:cstheme="minorHAnsi"/>
        </w:rPr>
        <w:t xml:space="preserve"> następuje w terminie ustalonym przez Zamawiającego, nie dłuższym, niż </w:t>
      </w:r>
      <w:r w:rsidR="00910759">
        <w:rPr>
          <w:rFonts w:asciiTheme="minorHAnsi" w:hAnsiTheme="minorHAnsi" w:cstheme="minorHAnsi"/>
        </w:rPr>
        <w:t>2 dni robocze</w:t>
      </w:r>
      <w:r>
        <w:rPr>
          <w:rFonts w:asciiTheme="minorHAnsi" w:hAnsiTheme="minorHAnsi" w:cstheme="minorHAnsi"/>
        </w:rPr>
        <w:t xml:space="preserve"> od dnia zgłoszenia robót do odbioru. </w:t>
      </w:r>
    </w:p>
    <w:p w14:paraId="24039A96"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6.</w:t>
      </w:r>
    </w:p>
    <w:p w14:paraId="394E243D" w14:textId="076CB477" w:rsidR="008032B1" w:rsidRDefault="008032B1" w:rsidP="008032B1">
      <w:pPr>
        <w:numPr>
          <w:ilvl w:val="0"/>
          <w:numId w:val="10"/>
        </w:numPr>
        <w:tabs>
          <w:tab w:val="left" w:pos="0"/>
        </w:tabs>
        <w:spacing w:after="120"/>
        <w:ind w:left="426" w:hanging="426"/>
        <w:jc w:val="both"/>
        <w:rPr>
          <w:rFonts w:asciiTheme="minorHAnsi" w:hAnsiTheme="minorHAnsi" w:cstheme="minorHAnsi"/>
        </w:rPr>
      </w:pPr>
      <w:r>
        <w:rPr>
          <w:rFonts w:asciiTheme="minorHAnsi" w:hAnsiTheme="minorHAnsi" w:cstheme="minorHAnsi"/>
        </w:rPr>
        <w:t>Terminy wykonania poprawek i zaleceń zostaną ustalone</w:t>
      </w:r>
      <w:r w:rsidR="008923E9">
        <w:rPr>
          <w:rFonts w:asciiTheme="minorHAnsi" w:hAnsiTheme="minorHAnsi" w:cstheme="minorHAnsi"/>
        </w:rPr>
        <w:t xml:space="preserve"> </w:t>
      </w:r>
      <w:r>
        <w:rPr>
          <w:rFonts w:asciiTheme="minorHAnsi" w:hAnsiTheme="minorHAnsi" w:cstheme="minorHAnsi"/>
        </w:rPr>
        <w:t>w protokółach odbiorów technicznych.</w:t>
      </w:r>
    </w:p>
    <w:p w14:paraId="417B525C" w14:textId="33DB64AD" w:rsidR="008032B1" w:rsidRPr="00802C05" w:rsidRDefault="008032B1" w:rsidP="00802C05">
      <w:pPr>
        <w:numPr>
          <w:ilvl w:val="0"/>
          <w:numId w:val="10"/>
        </w:numPr>
        <w:tabs>
          <w:tab w:val="left" w:pos="0"/>
        </w:tabs>
        <w:spacing w:after="120"/>
        <w:ind w:left="426" w:hanging="426"/>
        <w:jc w:val="both"/>
        <w:rPr>
          <w:rFonts w:asciiTheme="minorHAnsi" w:hAnsiTheme="minorHAnsi" w:cstheme="minorHAnsi"/>
        </w:rPr>
      </w:pPr>
      <w:r>
        <w:rPr>
          <w:rFonts w:asciiTheme="minorHAnsi" w:hAnsiTheme="minorHAnsi" w:cstheme="minorHAnsi"/>
        </w:rPr>
        <w:t>Terminy usunięcia usterek w przypadku robót ulegających zakryciu zostaną uzgodnione każdorazowo z inspektorem nadzoru i zapisane w dzienniku budowy.</w:t>
      </w:r>
    </w:p>
    <w:p w14:paraId="33137701"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7.</w:t>
      </w:r>
    </w:p>
    <w:p w14:paraId="1B7E9345" w14:textId="02B218AB" w:rsidR="008032B1" w:rsidRPr="00802C05" w:rsidRDefault="008032B1" w:rsidP="00802C05">
      <w:pPr>
        <w:pStyle w:val="Tekstpodstawowy"/>
        <w:spacing w:after="120"/>
        <w:jc w:val="both"/>
        <w:rPr>
          <w:rFonts w:asciiTheme="minorHAnsi" w:hAnsiTheme="minorHAnsi" w:cstheme="minorHAnsi"/>
          <w:sz w:val="24"/>
        </w:rPr>
      </w:pPr>
      <w:r>
        <w:rPr>
          <w:rFonts w:asciiTheme="minorHAnsi" w:hAnsiTheme="minorHAnsi" w:cstheme="minorHAnsi"/>
          <w:sz w:val="24"/>
        </w:rPr>
        <w:t>Wykonawca ma obowiązek informować Inspektora nadzoru o robotach zanikających oraz ulegających zakryciu - na jeden dzień przed ich zakończeniem.</w:t>
      </w:r>
    </w:p>
    <w:p w14:paraId="61E47044"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8.</w:t>
      </w:r>
    </w:p>
    <w:p w14:paraId="13B3D55F" w14:textId="6E84E28F" w:rsidR="008032B1" w:rsidRDefault="008032B1" w:rsidP="008032B1">
      <w:pPr>
        <w:spacing w:after="120"/>
        <w:jc w:val="both"/>
        <w:rPr>
          <w:rFonts w:asciiTheme="minorHAnsi" w:hAnsiTheme="minorHAnsi" w:cstheme="minorHAnsi"/>
          <w:b/>
          <w:bCs/>
        </w:rPr>
      </w:pPr>
      <w:r>
        <w:rPr>
          <w:rFonts w:asciiTheme="minorHAnsi" w:hAnsiTheme="minorHAnsi" w:cstheme="minorHAnsi"/>
        </w:rPr>
        <w:t xml:space="preserve">Na pisemne polecenie Inspektora nadzoru lub </w:t>
      </w:r>
      <w:r w:rsidR="00802C05">
        <w:rPr>
          <w:rFonts w:asciiTheme="minorHAnsi" w:hAnsiTheme="minorHAnsi" w:cstheme="minorHAnsi"/>
        </w:rPr>
        <w:t>Dyrektora Żłobka</w:t>
      </w:r>
      <w:r>
        <w:rPr>
          <w:rFonts w:asciiTheme="minorHAnsi" w:hAnsiTheme="minorHAnsi" w:cstheme="minorHAnsi"/>
        </w:rPr>
        <w:t xml:space="preserve"> Wykonawca wstrzyma postęp robót w taki sposób i na taki okres, jaki zostanie uznany za konieczny. Wykonawca odpowiednio zabezpieczy wykonane roboty.</w:t>
      </w:r>
    </w:p>
    <w:p w14:paraId="750D49DE" w14:textId="77777777" w:rsidR="008032B1" w:rsidRDefault="008032B1" w:rsidP="008032B1">
      <w:pPr>
        <w:spacing w:after="120"/>
        <w:jc w:val="center"/>
        <w:rPr>
          <w:rFonts w:asciiTheme="minorHAnsi" w:hAnsiTheme="minorHAnsi" w:cstheme="minorHAnsi"/>
          <w:b/>
        </w:rPr>
      </w:pPr>
      <w:r>
        <w:rPr>
          <w:rFonts w:asciiTheme="minorHAnsi" w:hAnsiTheme="minorHAnsi" w:cstheme="minorHAnsi"/>
          <w:b/>
          <w:bCs/>
        </w:rPr>
        <w:t>§9.</w:t>
      </w:r>
    </w:p>
    <w:p w14:paraId="03B5A0FC" w14:textId="0DF03BF3" w:rsidR="008032B1" w:rsidRDefault="008032B1" w:rsidP="007D5F03">
      <w:pPr>
        <w:jc w:val="center"/>
        <w:rPr>
          <w:rFonts w:asciiTheme="minorHAnsi" w:hAnsiTheme="minorHAnsi" w:cstheme="minorHAnsi"/>
        </w:rPr>
      </w:pPr>
      <w:r>
        <w:rPr>
          <w:rFonts w:asciiTheme="minorHAnsi" w:hAnsiTheme="minorHAnsi" w:cstheme="minorHAnsi"/>
        </w:rPr>
        <w:t>Wynagrodzenie</w:t>
      </w:r>
    </w:p>
    <w:p w14:paraId="69ED9526" w14:textId="4A663A61" w:rsidR="008032B1" w:rsidRDefault="008032B1" w:rsidP="008032B1">
      <w:pPr>
        <w:numPr>
          <w:ilvl w:val="0"/>
          <w:numId w:val="11"/>
        </w:numPr>
        <w:suppressAutoHyphens w:val="0"/>
        <w:autoSpaceDE w:val="0"/>
        <w:spacing w:after="120"/>
        <w:ind w:left="426" w:hanging="426"/>
        <w:jc w:val="both"/>
        <w:rPr>
          <w:rFonts w:asciiTheme="minorHAnsi" w:hAnsiTheme="minorHAnsi" w:cstheme="minorHAnsi"/>
          <w:b/>
        </w:rPr>
      </w:pPr>
      <w:r>
        <w:rPr>
          <w:rFonts w:asciiTheme="minorHAnsi" w:hAnsiTheme="minorHAnsi" w:cstheme="minorHAnsi"/>
        </w:rPr>
        <w:t xml:space="preserve">Za wykonanie całego przedmiotu </w:t>
      </w:r>
      <w:r w:rsidR="008923E9">
        <w:rPr>
          <w:rFonts w:asciiTheme="minorHAnsi" w:hAnsiTheme="minorHAnsi" w:cstheme="minorHAnsi"/>
        </w:rPr>
        <w:t>zamówienia</w:t>
      </w:r>
      <w:r>
        <w:rPr>
          <w:rFonts w:asciiTheme="minorHAnsi" w:hAnsiTheme="minorHAnsi" w:cstheme="minorHAnsi"/>
        </w:rPr>
        <w:t xml:space="preserve">, określonego w § 1 ust. 1 niniejszej umowy, </w:t>
      </w:r>
      <w:r>
        <w:rPr>
          <w:rFonts w:asciiTheme="minorHAnsi" w:hAnsiTheme="minorHAnsi" w:cstheme="minorHAnsi"/>
          <w:b/>
        </w:rPr>
        <w:t>strony ustalają wynagrodzenie w wysokości:</w:t>
      </w:r>
    </w:p>
    <w:p w14:paraId="5A7FB615" w14:textId="77777777" w:rsidR="008032B1" w:rsidRDefault="008032B1" w:rsidP="008032B1">
      <w:pPr>
        <w:suppressAutoHyphens w:val="0"/>
        <w:autoSpaceDE w:val="0"/>
        <w:spacing w:after="120"/>
        <w:ind w:left="426"/>
        <w:jc w:val="both"/>
        <w:rPr>
          <w:rFonts w:asciiTheme="minorHAnsi" w:hAnsiTheme="minorHAnsi" w:cstheme="minorHAnsi"/>
          <w:b/>
          <w:iCs/>
        </w:rPr>
      </w:pPr>
      <w:r>
        <w:rPr>
          <w:rFonts w:asciiTheme="minorHAnsi" w:hAnsiTheme="minorHAnsi" w:cstheme="minorHAnsi"/>
          <w:b/>
        </w:rPr>
        <w:t xml:space="preserve">Cena brutto ………………… zł </w:t>
      </w:r>
      <w:r>
        <w:rPr>
          <w:rFonts w:asciiTheme="minorHAnsi" w:hAnsiTheme="minorHAnsi" w:cstheme="minorHAnsi"/>
          <w:b/>
          <w:iCs/>
        </w:rPr>
        <w:t>(</w:t>
      </w:r>
      <w:r>
        <w:rPr>
          <w:rFonts w:asciiTheme="minorHAnsi" w:hAnsiTheme="minorHAnsi" w:cstheme="minorHAnsi"/>
          <w:b/>
        </w:rPr>
        <w:t>słownie: …………………………………………)</w:t>
      </w:r>
      <w:r>
        <w:rPr>
          <w:rFonts w:asciiTheme="minorHAnsi" w:hAnsiTheme="minorHAnsi" w:cstheme="minorHAnsi"/>
          <w:b/>
          <w:iCs/>
        </w:rPr>
        <w:t xml:space="preserve"> </w:t>
      </w:r>
    </w:p>
    <w:p w14:paraId="70793751" w14:textId="77777777" w:rsidR="008032B1" w:rsidRDefault="008032B1" w:rsidP="008032B1">
      <w:pPr>
        <w:suppressAutoHyphens w:val="0"/>
        <w:autoSpaceDE w:val="0"/>
        <w:spacing w:after="120"/>
        <w:ind w:left="426"/>
        <w:jc w:val="both"/>
        <w:rPr>
          <w:rFonts w:asciiTheme="minorHAnsi" w:hAnsiTheme="minorHAnsi" w:cstheme="minorHAnsi"/>
          <w:b/>
          <w:iCs/>
        </w:rPr>
      </w:pPr>
      <w:r>
        <w:rPr>
          <w:rFonts w:asciiTheme="minorHAnsi" w:hAnsiTheme="minorHAnsi" w:cstheme="minorHAnsi"/>
          <w:b/>
          <w:iCs/>
        </w:rPr>
        <w:t>Cena netto: ……………………….. zł</w:t>
      </w:r>
    </w:p>
    <w:p w14:paraId="754C09A5" w14:textId="77777777" w:rsidR="008032B1" w:rsidRDefault="008032B1" w:rsidP="008032B1">
      <w:pPr>
        <w:suppressAutoHyphens w:val="0"/>
        <w:autoSpaceDE w:val="0"/>
        <w:spacing w:after="120"/>
        <w:ind w:left="426"/>
        <w:jc w:val="both"/>
        <w:rPr>
          <w:rFonts w:asciiTheme="minorHAnsi" w:hAnsiTheme="minorHAnsi" w:cstheme="minorHAnsi"/>
        </w:rPr>
      </w:pPr>
      <w:r>
        <w:rPr>
          <w:rFonts w:asciiTheme="minorHAnsi" w:hAnsiTheme="minorHAnsi" w:cstheme="minorHAnsi"/>
          <w:b/>
          <w:iCs/>
        </w:rPr>
        <w:t>Kwota podatku VAT (….%)……………………….. zł</w:t>
      </w:r>
    </w:p>
    <w:p w14:paraId="011AFC73" w14:textId="73890739" w:rsidR="008032B1" w:rsidRDefault="008032B1" w:rsidP="008032B1">
      <w:pPr>
        <w:numPr>
          <w:ilvl w:val="0"/>
          <w:numId w:val="11"/>
        </w:numPr>
        <w:suppressAutoHyphens w:val="0"/>
        <w:autoSpaceDE w:val="0"/>
        <w:spacing w:after="120"/>
        <w:jc w:val="both"/>
        <w:rPr>
          <w:rFonts w:asciiTheme="minorHAnsi" w:hAnsiTheme="minorHAnsi" w:cstheme="minorHAnsi"/>
        </w:rPr>
      </w:pPr>
      <w:r>
        <w:rPr>
          <w:rFonts w:asciiTheme="minorHAnsi" w:hAnsiTheme="minorHAnsi" w:cstheme="minorHAnsi"/>
        </w:rPr>
        <w:t xml:space="preserve">Wynagrodzenie, określone w ust. 1, odpowiada zakresowi robót przedstawionemu w przedmiarach robót, które były zamieszczone w załączniku do SWZ i jest wynagrodzeniem </w:t>
      </w:r>
      <w:r w:rsidR="00802C05">
        <w:rPr>
          <w:rFonts w:asciiTheme="minorHAnsi" w:hAnsiTheme="minorHAnsi" w:cstheme="minorHAnsi"/>
        </w:rPr>
        <w:t>ryczałtowym</w:t>
      </w:r>
      <w:r>
        <w:rPr>
          <w:rFonts w:asciiTheme="minorHAnsi" w:hAnsiTheme="minorHAnsi" w:cstheme="minorHAnsi"/>
        </w:rPr>
        <w:t>. Zawiera ona ponadto następujące koszty: wszelkich robót przygotowawczych, porządkowych, koszty utrzymania zaplecza budowy, koszty związane odbiorami wykonanych robót, wykonania dokumentacji powykonaw</w:t>
      </w:r>
      <w:r w:rsidR="00910759">
        <w:rPr>
          <w:rFonts w:asciiTheme="minorHAnsi" w:hAnsiTheme="minorHAnsi" w:cstheme="minorHAnsi"/>
        </w:rPr>
        <w:t xml:space="preserve">czej, inwentaryzacji </w:t>
      </w:r>
      <w:r>
        <w:rPr>
          <w:rFonts w:asciiTheme="minorHAnsi" w:hAnsiTheme="minorHAnsi" w:cstheme="minorHAnsi"/>
        </w:rPr>
        <w:t xml:space="preserve"> </w:t>
      </w:r>
      <w:r>
        <w:rPr>
          <w:rFonts w:asciiTheme="minorHAnsi" w:hAnsiTheme="minorHAnsi" w:cstheme="minorHAnsi"/>
        </w:rPr>
        <w:lastRenderedPageBreak/>
        <w:t xml:space="preserve">powykonawczej oraz wszelkie inne koszty, których poniesienie jest konieczne dla realizacji przedmiotu zamówienia wynikającego z niniejszej umowy. </w:t>
      </w:r>
    </w:p>
    <w:p w14:paraId="035384D9" w14:textId="2F8DE74A" w:rsidR="008032B1" w:rsidRDefault="008032B1" w:rsidP="008032B1">
      <w:pPr>
        <w:numPr>
          <w:ilvl w:val="0"/>
          <w:numId w:val="11"/>
        </w:numPr>
        <w:suppressAutoHyphens w:val="0"/>
        <w:autoSpaceDE w:val="0"/>
        <w:spacing w:after="120"/>
        <w:jc w:val="both"/>
        <w:rPr>
          <w:rFonts w:asciiTheme="minorHAnsi" w:hAnsiTheme="minorHAnsi" w:cstheme="minorHAnsi"/>
        </w:rPr>
      </w:pPr>
      <w:r>
        <w:rPr>
          <w:rFonts w:asciiTheme="minorHAnsi" w:hAnsiTheme="minorHAnsi" w:cstheme="minorHAnsi"/>
        </w:rPr>
        <w:t>Wszelkie inne rodzaje robót niż ujęte w przedmiarach robót oraz w wymiarze większym  w porównaniu z przedmiarem robót (tzw. konieczne roboty dodatkowe) oraz inne koszty niż określone w ust. 2 niniejszego paragrafu, oraz roboty zamienne, o których mowa w § 1 ust. </w:t>
      </w:r>
      <w:r w:rsidR="008923E9">
        <w:rPr>
          <w:rFonts w:asciiTheme="minorHAnsi" w:hAnsiTheme="minorHAnsi" w:cstheme="minorHAnsi"/>
        </w:rPr>
        <w:t>2</w:t>
      </w:r>
      <w:r>
        <w:rPr>
          <w:rFonts w:asciiTheme="minorHAnsi" w:hAnsiTheme="minorHAnsi" w:cstheme="minorHAnsi"/>
        </w:rPr>
        <w:t xml:space="preserve"> umowy, a także roboty zaniechane, o których mowa w § 1 ust. </w:t>
      </w:r>
      <w:r w:rsidR="008923E9">
        <w:rPr>
          <w:rFonts w:asciiTheme="minorHAnsi" w:hAnsiTheme="minorHAnsi" w:cstheme="minorHAnsi"/>
        </w:rPr>
        <w:t>3</w:t>
      </w:r>
      <w:r>
        <w:rPr>
          <w:rFonts w:asciiTheme="minorHAnsi" w:hAnsiTheme="minorHAnsi" w:cstheme="minorHAnsi"/>
        </w:rPr>
        <w:t xml:space="preserve">  umowy, a konieczne do wykonania i oddania do użytkowania przedmiotu niniejszej umowy określonego w § 1 ust. 1 niniejszej umowy, mogą być wykonane (lub zaniechane) na podstawie protokołów konieczności potwierdzonych przez inspektora nadzoru, projektanta i zatwierdzonych przez zamawiającego. Bez zatwierdzenia protokołów konieczności przez zamawiającego wykonawca nie może rozpocząć wykonywania ww. robót lub zrezygnować z wykonania robót zaniechanych.</w:t>
      </w:r>
    </w:p>
    <w:p w14:paraId="7421FC85"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10.</w:t>
      </w:r>
    </w:p>
    <w:p w14:paraId="56E17546" w14:textId="77777777" w:rsidR="008032B1" w:rsidRPr="00910759" w:rsidRDefault="008032B1" w:rsidP="008032B1">
      <w:pPr>
        <w:jc w:val="center"/>
        <w:rPr>
          <w:rFonts w:asciiTheme="minorHAnsi" w:hAnsiTheme="minorHAnsi" w:cstheme="minorHAnsi"/>
          <w:b/>
          <w:bCs/>
        </w:rPr>
      </w:pPr>
      <w:r w:rsidRPr="00910759">
        <w:rPr>
          <w:rFonts w:asciiTheme="minorHAnsi" w:hAnsiTheme="minorHAnsi" w:cstheme="minorHAnsi"/>
          <w:b/>
        </w:rPr>
        <w:t>Warunki płatności</w:t>
      </w:r>
    </w:p>
    <w:p w14:paraId="1D2BB798" w14:textId="0727F957" w:rsidR="00802C05" w:rsidRPr="00802C05" w:rsidRDefault="008032B1" w:rsidP="00910759">
      <w:pPr>
        <w:numPr>
          <w:ilvl w:val="0"/>
          <w:numId w:val="14"/>
        </w:numPr>
        <w:shd w:val="clear" w:color="auto" w:fill="FFFFFF"/>
        <w:jc w:val="both"/>
        <w:rPr>
          <w:rFonts w:asciiTheme="minorHAnsi" w:hAnsiTheme="minorHAnsi" w:cstheme="minorHAnsi"/>
          <w:i/>
          <w:color w:val="FF0000"/>
        </w:rPr>
      </w:pPr>
      <w:r>
        <w:rPr>
          <w:rFonts w:asciiTheme="minorHAnsi" w:hAnsiTheme="minorHAnsi" w:cstheme="minorHAnsi"/>
        </w:rPr>
        <w:t>Zam</w:t>
      </w:r>
      <w:r w:rsidR="00910759">
        <w:rPr>
          <w:rFonts w:asciiTheme="minorHAnsi" w:hAnsiTheme="minorHAnsi" w:cstheme="minorHAnsi"/>
        </w:rPr>
        <w:t xml:space="preserve">awiający dokona płatności za realizację całości zamówienia na podstawie </w:t>
      </w:r>
      <w:r w:rsidR="0028242D">
        <w:rPr>
          <w:rFonts w:asciiTheme="minorHAnsi" w:hAnsiTheme="minorHAnsi" w:cstheme="minorHAnsi"/>
        </w:rPr>
        <w:t xml:space="preserve">prawidłowo </w:t>
      </w:r>
      <w:r w:rsidR="00910759">
        <w:rPr>
          <w:rFonts w:asciiTheme="minorHAnsi" w:hAnsiTheme="minorHAnsi" w:cstheme="minorHAnsi"/>
        </w:rPr>
        <w:t xml:space="preserve">wystawionej faktury końcowej.   </w:t>
      </w:r>
    </w:p>
    <w:p w14:paraId="5F4EDBD3" w14:textId="77777777" w:rsidR="008032B1" w:rsidRDefault="008032B1" w:rsidP="008032B1">
      <w:pPr>
        <w:numPr>
          <w:ilvl w:val="0"/>
          <w:numId w:val="14"/>
        </w:numPr>
        <w:tabs>
          <w:tab w:val="num" w:pos="0"/>
        </w:tabs>
        <w:spacing w:after="120"/>
        <w:ind w:left="426" w:hanging="426"/>
        <w:jc w:val="both"/>
        <w:rPr>
          <w:rFonts w:asciiTheme="minorHAnsi" w:hAnsiTheme="minorHAnsi" w:cstheme="minorHAnsi"/>
        </w:rPr>
      </w:pPr>
      <w:r>
        <w:rPr>
          <w:rFonts w:asciiTheme="minorHAnsi" w:hAnsiTheme="minorHAnsi" w:cstheme="minorHAnsi"/>
        </w:rPr>
        <w:t xml:space="preserve"> Fakturę należy wystawić w następujący sposób:</w:t>
      </w:r>
    </w:p>
    <w:p w14:paraId="6F5403E4" w14:textId="60E2D0AD" w:rsidR="008032B1" w:rsidRPr="002D4B46" w:rsidRDefault="008032B1" w:rsidP="008032B1">
      <w:pPr>
        <w:tabs>
          <w:tab w:val="num" w:pos="0"/>
        </w:tabs>
        <w:spacing w:after="120"/>
        <w:ind w:left="426"/>
        <w:jc w:val="both"/>
        <w:rPr>
          <w:rFonts w:asciiTheme="minorHAnsi" w:hAnsiTheme="minorHAnsi" w:cstheme="minorHAnsi"/>
          <w:b/>
        </w:rPr>
      </w:pPr>
      <w:r>
        <w:rPr>
          <w:rFonts w:asciiTheme="minorHAnsi" w:hAnsiTheme="minorHAnsi" w:cstheme="minorHAnsi"/>
        </w:rPr>
        <w:t xml:space="preserve">Nabywca: </w:t>
      </w:r>
      <w:r w:rsidR="002D4B46" w:rsidRPr="002D4B46">
        <w:rPr>
          <w:rFonts w:asciiTheme="minorHAnsi" w:hAnsiTheme="minorHAnsi" w:cstheme="minorHAnsi"/>
          <w:b/>
        </w:rPr>
        <w:t xml:space="preserve">Gmina Miasto Koszalin ul. Rynek Staromiejski 6-7 75-007 Koszalin NIP: 669-238-53-66  </w:t>
      </w:r>
    </w:p>
    <w:p w14:paraId="052644A8" w14:textId="174238D4" w:rsidR="008032B1" w:rsidRPr="004132DA" w:rsidRDefault="008032B1" w:rsidP="0028242D">
      <w:pPr>
        <w:tabs>
          <w:tab w:val="num" w:pos="0"/>
        </w:tabs>
        <w:spacing w:after="120"/>
        <w:ind w:left="426"/>
        <w:jc w:val="both"/>
        <w:rPr>
          <w:rFonts w:asciiTheme="minorHAnsi" w:hAnsiTheme="minorHAnsi" w:cstheme="minorHAnsi"/>
        </w:rPr>
      </w:pPr>
      <w:r>
        <w:rPr>
          <w:rFonts w:asciiTheme="minorHAnsi" w:hAnsiTheme="minorHAnsi" w:cstheme="minorHAnsi"/>
        </w:rPr>
        <w:t>Odbiorca:</w:t>
      </w:r>
      <w:r>
        <w:rPr>
          <w:rFonts w:asciiTheme="minorHAnsi" w:hAnsiTheme="minorHAnsi" w:cstheme="minorHAnsi"/>
          <w:b/>
        </w:rPr>
        <w:t xml:space="preserve"> </w:t>
      </w:r>
      <w:r w:rsidR="0028242D">
        <w:rPr>
          <w:rFonts w:asciiTheme="minorHAnsi" w:hAnsiTheme="minorHAnsi" w:cstheme="minorHAnsi"/>
          <w:b/>
        </w:rPr>
        <w:t xml:space="preserve">Żłobek </w:t>
      </w:r>
      <w:r w:rsidR="0028242D" w:rsidRPr="004132DA">
        <w:rPr>
          <w:rFonts w:asciiTheme="minorHAnsi" w:hAnsiTheme="minorHAnsi" w:cstheme="minorHAnsi"/>
          <w:b/>
        </w:rPr>
        <w:t>Miejski ul. Morska 43  75-215 Koszalin</w:t>
      </w:r>
    </w:p>
    <w:p w14:paraId="28249A34" w14:textId="0B182DD7" w:rsidR="008032B1" w:rsidRDefault="00631B6D" w:rsidP="008032B1">
      <w:pPr>
        <w:numPr>
          <w:ilvl w:val="0"/>
          <w:numId w:val="14"/>
        </w:numPr>
        <w:tabs>
          <w:tab w:val="num" w:pos="0"/>
        </w:tabs>
        <w:autoSpaceDE w:val="0"/>
        <w:autoSpaceDN w:val="0"/>
        <w:adjustRightInd w:val="0"/>
        <w:spacing w:after="120"/>
        <w:jc w:val="both"/>
        <w:rPr>
          <w:rFonts w:asciiTheme="minorHAnsi" w:hAnsiTheme="minorHAnsi" w:cstheme="minorHAnsi"/>
        </w:rPr>
      </w:pPr>
      <w:r>
        <w:rPr>
          <w:rFonts w:asciiTheme="minorHAnsi" w:hAnsiTheme="minorHAnsi" w:cstheme="minorHAnsi"/>
        </w:rPr>
        <w:t>Termin płatności</w:t>
      </w:r>
      <w:r w:rsidR="00802C05">
        <w:rPr>
          <w:rFonts w:asciiTheme="minorHAnsi" w:hAnsiTheme="minorHAnsi" w:cstheme="minorHAnsi"/>
        </w:rPr>
        <w:t xml:space="preserve"> </w:t>
      </w:r>
      <w:r w:rsidR="00802C05" w:rsidRPr="00180A99">
        <w:rPr>
          <w:rFonts w:asciiTheme="minorHAnsi" w:hAnsiTheme="minorHAnsi" w:cstheme="minorHAnsi"/>
        </w:rPr>
        <w:t xml:space="preserve">wynosi </w:t>
      </w:r>
      <w:r w:rsidR="008032B1" w:rsidRPr="00180A99">
        <w:rPr>
          <w:rFonts w:asciiTheme="minorHAnsi" w:hAnsiTheme="minorHAnsi" w:cstheme="minorHAnsi"/>
        </w:rPr>
        <w:t>30 dni</w:t>
      </w:r>
      <w:r w:rsidR="008032B1">
        <w:rPr>
          <w:rFonts w:asciiTheme="minorHAnsi" w:hAnsiTheme="minorHAnsi" w:cstheme="minorHAnsi"/>
        </w:rPr>
        <w:t xml:space="preserve"> od otrzymania przez Zamawiającego prawidłowo wystawionej faktury wraz z załącznikami.</w:t>
      </w:r>
    </w:p>
    <w:p w14:paraId="1F3C8712" w14:textId="293C441C" w:rsidR="008032B1" w:rsidRDefault="0028242D" w:rsidP="008032B1">
      <w:pPr>
        <w:numPr>
          <w:ilvl w:val="0"/>
          <w:numId w:val="14"/>
        </w:numPr>
        <w:tabs>
          <w:tab w:val="num" w:pos="0"/>
        </w:tabs>
        <w:spacing w:after="120"/>
        <w:ind w:left="426" w:hanging="426"/>
        <w:jc w:val="both"/>
        <w:rPr>
          <w:rFonts w:asciiTheme="minorHAnsi" w:hAnsiTheme="minorHAnsi" w:cstheme="minorHAnsi"/>
        </w:rPr>
      </w:pPr>
      <w:r>
        <w:rPr>
          <w:rFonts w:asciiTheme="minorHAnsi" w:hAnsiTheme="minorHAnsi" w:cstheme="minorHAnsi"/>
        </w:rPr>
        <w:t>Zapłata za fakturę będą dokonana</w:t>
      </w:r>
      <w:r w:rsidR="008032B1">
        <w:rPr>
          <w:rFonts w:asciiTheme="minorHAnsi" w:hAnsiTheme="minorHAnsi" w:cstheme="minorHAnsi"/>
        </w:rPr>
        <w:t xml:space="preserve"> w formie przelewu bankowego na wskazany przez wykonawcę</w:t>
      </w:r>
      <w:r>
        <w:rPr>
          <w:rFonts w:asciiTheme="minorHAnsi" w:hAnsiTheme="minorHAnsi" w:cstheme="minorHAnsi"/>
        </w:rPr>
        <w:t xml:space="preserve"> rachunek bankowy 65 1140 1137 0000 21621 40000 1001</w:t>
      </w:r>
      <w:r w:rsidR="008032B1">
        <w:rPr>
          <w:rFonts w:asciiTheme="minorHAnsi" w:hAnsiTheme="minorHAnsi" w:cstheme="minorHAnsi"/>
        </w:rPr>
        <w:t xml:space="preserve"> i zgłoszony w urzędzie skarbowym.</w:t>
      </w:r>
    </w:p>
    <w:p w14:paraId="701690A2" w14:textId="1A047564" w:rsidR="008032B1" w:rsidRPr="00180A99" w:rsidRDefault="008032B1" w:rsidP="008032B1">
      <w:pPr>
        <w:numPr>
          <w:ilvl w:val="0"/>
          <w:numId w:val="14"/>
        </w:numPr>
        <w:tabs>
          <w:tab w:val="num" w:pos="0"/>
        </w:tabs>
        <w:suppressAutoHyphens w:val="0"/>
        <w:spacing w:before="120"/>
        <w:ind w:left="425" w:hanging="425"/>
        <w:jc w:val="both"/>
        <w:rPr>
          <w:rFonts w:asciiTheme="minorHAnsi" w:hAnsiTheme="minorHAnsi" w:cstheme="minorHAnsi"/>
        </w:rPr>
      </w:pPr>
      <w:r w:rsidRPr="00180A99">
        <w:rPr>
          <w:rFonts w:asciiTheme="minorHAnsi" w:hAnsiTheme="minorHAnsi" w:cstheme="minorHAnsi"/>
        </w:rPr>
        <w:t>Zamawiający będzie</w:t>
      </w:r>
      <w:r w:rsidR="0028242D" w:rsidRPr="00180A99">
        <w:rPr>
          <w:rFonts w:asciiTheme="minorHAnsi" w:hAnsiTheme="minorHAnsi" w:cstheme="minorHAnsi"/>
        </w:rPr>
        <w:t xml:space="preserve"> realizować płatności za fakturę</w:t>
      </w:r>
      <w:r w:rsidRPr="00180A99">
        <w:rPr>
          <w:rFonts w:asciiTheme="minorHAnsi" w:hAnsiTheme="minorHAnsi" w:cstheme="minorHAnsi"/>
        </w:rPr>
        <w:t xml:space="preserve"> z zastosowaniem mechanizmu podzielonej płatności tzw. </w:t>
      </w:r>
      <w:proofErr w:type="spellStart"/>
      <w:r w:rsidRPr="00180A99">
        <w:rPr>
          <w:rFonts w:asciiTheme="minorHAnsi" w:hAnsiTheme="minorHAnsi" w:cstheme="minorHAnsi"/>
        </w:rPr>
        <w:t>split</w:t>
      </w:r>
      <w:proofErr w:type="spellEnd"/>
      <w:r w:rsidRPr="00180A99">
        <w:rPr>
          <w:rFonts w:asciiTheme="minorHAnsi" w:hAnsiTheme="minorHAnsi" w:cstheme="minorHAnsi"/>
        </w:rPr>
        <w:t xml:space="preserve"> </w:t>
      </w:r>
      <w:proofErr w:type="spellStart"/>
      <w:r w:rsidRPr="00180A99">
        <w:rPr>
          <w:rFonts w:asciiTheme="minorHAnsi" w:hAnsiTheme="minorHAnsi" w:cstheme="minorHAnsi"/>
        </w:rPr>
        <w:t>payment</w:t>
      </w:r>
      <w:proofErr w:type="spellEnd"/>
      <w:r w:rsidRPr="00180A99">
        <w:rPr>
          <w:rFonts w:asciiTheme="minorHAnsi" w:hAnsiTheme="minorHAnsi" w:cstheme="minorHAnsi"/>
        </w:rPr>
        <w:t xml:space="preserve"> zgodnie z przepisami ustawy z dnia 11 marca 2004 r. o podatku od towarów i usług (Dz.U. z 202</w:t>
      </w:r>
      <w:r w:rsidR="00663CE8">
        <w:rPr>
          <w:rFonts w:asciiTheme="minorHAnsi" w:hAnsiTheme="minorHAnsi" w:cstheme="minorHAnsi"/>
        </w:rPr>
        <w:t>4</w:t>
      </w:r>
      <w:r w:rsidRPr="00180A99">
        <w:rPr>
          <w:rFonts w:asciiTheme="minorHAnsi" w:hAnsiTheme="minorHAnsi" w:cstheme="minorHAnsi"/>
        </w:rPr>
        <w:t xml:space="preserve"> r. poz. </w:t>
      </w:r>
      <w:r w:rsidR="00663CE8">
        <w:rPr>
          <w:rFonts w:asciiTheme="minorHAnsi" w:hAnsiTheme="minorHAnsi" w:cstheme="minorHAnsi"/>
        </w:rPr>
        <w:t>361</w:t>
      </w:r>
      <w:r w:rsidRPr="00180A99">
        <w:rPr>
          <w:rFonts w:asciiTheme="minorHAnsi" w:hAnsiTheme="minorHAnsi" w:cstheme="minorHAnsi"/>
        </w:rPr>
        <w:t>).</w:t>
      </w:r>
    </w:p>
    <w:p w14:paraId="2CB7818D" w14:textId="78F6039C" w:rsidR="008032B1" w:rsidRPr="00180A99" w:rsidRDefault="008032B1" w:rsidP="008032B1">
      <w:pPr>
        <w:numPr>
          <w:ilvl w:val="0"/>
          <w:numId w:val="14"/>
        </w:numPr>
        <w:tabs>
          <w:tab w:val="clear" w:pos="360"/>
          <w:tab w:val="num" w:pos="0"/>
          <w:tab w:val="left" w:pos="426"/>
        </w:tabs>
        <w:suppressAutoHyphens w:val="0"/>
        <w:spacing w:before="120"/>
        <w:ind w:left="426" w:hanging="426"/>
        <w:jc w:val="both"/>
        <w:rPr>
          <w:rFonts w:asciiTheme="minorHAnsi" w:hAnsiTheme="minorHAnsi" w:cstheme="minorHAnsi"/>
        </w:rPr>
      </w:pPr>
      <w:r w:rsidRPr="00180A99">
        <w:rPr>
          <w:rFonts w:asciiTheme="minorHAnsi" w:hAnsiTheme="minorHAnsi" w:cstheme="minorHAnsi"/>
        </w:rPr>
        <w:t>Wykonawca oświadcza, że nume</w:t>
      </w:r>
      <w:r w:rsidR="0028242D" w:rsidRPr="00180A99">
        <w:rPr>
          <w:rFonts w:asciiTheme="minorHAnsi" w:hAnsiTheme="minorHAnsi" w:cstheme="minorHAnsi"/>
        </w:rPr>
        <w:t>r rachunku bankowego wskazany na fakturze wystawionej</w:t>
      </w:r>
      <w:r w:rsidRPr="00180A99">
        <w:rPr>
          <w:rFonts w:asciiTheme="minorHAnsi" w:hAnsiTheme="minorHAnsi" w:cstheme="minorHAnsi"/>
        </w:rPr>
        <w:t xml:space="preserve"> w związku z realizacją niniejszej umowy jest numerem właściwym dla dokonania rozliczeń na zasadach podzielonej płatności (</w:t>
      </w:r>
      <w:proofErr w:type="spellStart"/>
      <w:r w:rsidRPr="00180A99">
        <w:rPr>
          <w:rFonts w:asciiTheme="minorHAnsi" w:hAnsiTheme="minorHAnsi" w:cstheme="minorHAnsi"/>
        </w:rPr>
        <w:t>split</w:t>
      </w:r>
      <w:proofErr w:type="spellEnd"/>
      <w:r w:rsidRPr="00180A99">
        <w:rPr>
          <w:rFonts w:asciiTheme="minorHAnsi" w:hAnsiTheme="minorHAnsi" w:cstheme="minorHAnsi"/>
        </w:rPr>
        <w:t xml:space="preserve"> </w:t>
      </w:r>
      <w:proofErr w:type="spellStart"/>
      <w:r w:rsidRPr="00180A99">
        <w:rPr>
          <w:rFonts w:asciiTheme="minorHAnsi" w:hAnsiTheme="minorHAnsi" w:cstheme="minorHAnsi"/>
        </w:rPr>
        <w:t>payment</w:t>
      </w:r>
      <w:proofErr w:type="spellEnd"/>
      <w:r w:rsidRPr="00180A99">
        <w:rPr>
          <w:rFonts w:asciiTheme="minorHAnsi" w:hAnsiTheme="minorHAnsi" w:cstheme="minorHAnsi"/>
        </w:rPr>
        <w:t xml:space="preserve">), zgodnie z przepisami ustawy z dnia 11 marca 2004 r. o podatku </w:t>
      </w:r>
      <w:r w:rsidR="00663CE8">
        <w:rPr>
          <w:rFonts w:asciiTheme="minorHAnsi" w:hAnsiTheme="minorHAnsi" w:cstheme="minorHAnsi"/>
        </w:rPr>
        <w:t>od towarów i usług (Dz.U. z 2024 r. poz. 3</w:t>
      </w:r>
      <w:r w:rsidRPr="00180A99">
        <w:rPr>
          <w:rFonts w:asciiTheme="minorHAnsi" w:hAnsiTheme="minorHAnsi" w:cstheme="minorHAnsi"/>
        </w:rPr>
        <w:t>6</w:t>
      </w:r>
      <w:r w:rsidR="00663CE8">
        <w:rPr>
          <w:rFonts w:asciiTheme="minorHAnsi" w:hAnsiTheme="minorHAnsi" w:cstheme="minorHAnsi"/>
        </w:rPr>
        <w:t>1</w:t>
      </w:r>
      <w:r w:rsidRPr="00180A99">
        <w:rPr>
          <w:rFonts w:asciiTheme="minorHAnsi" w:hAnsiTheme="minorHAnsi" w:cstheme="minorHAnsi"/>
        </w:rPr>
        <w:t>).</w:t>
      </w:r>
    </w:p>
    <w:p w14:paraId="16F1CAE1" w14:textId="77777777" w:rsidR="008032B1" w:rsidRDefault="008032B1" w:rsidP="008032B1">
      <w:pPr>
        <w:numPr>
          <w:ilvl w:val="0"/>
          <w:numId w:val="14"/>
        </w:numPr>
        <w:tabs>
          <w:tab w:val="clear" w:pos="360"/>
          <w:tab w:val="num" w:pos="426"/>
          <w:tab w:val="left" w:pos="567"/>
        </w:tabs>
        <w:spacing w:before="120"/>
        <w:ind w:left="426" w:hanging="426"/>
        <w:jc w:val="both"/>
        <w:rPr>
          <w:rFonts w:asciiTheme="minorHAnsi" w:hAnsiTheme="minorHAnsi" w:cstheme="minorHAnsi"/>
        </w:rPr>
      </w:pPr>
      <w:r>
        <w:rPr>
          <w:rFonts w:asciiTheme="minorHAnsi" w:hAnsiTheme="minorHAnsi" w:cstheme="minorHAnsi"/>
        </w:rPr>
        <w:t>W przypadku realizacji zamówienia przy udziale podwykonawców lub dalszych podwykonawców, Wykonawca winien przedstawić dowody zapłaty podwykonawcom lub dalszym podwykonawcom, pod rygorem odmowy zapłaty, do czasu wykazania przez Wykonawcę zapłaty podwykonawcom lub dalszym podwykonawcom.</w:t>
      </w:r>
    </w:p>
    <w:p w14:paraId="5500C63F" w14:textId="77777777" w:rsidR="008032B1" w:rsidRDefault="008032B1" w:rsidP="008032B1">
      <w:pPr>
        <w:numPr>
          <w:ilvl w:val="0"/>
          <w:numId w:val="14"/>
        </w:numPr>
        <w:tabs>
          <w:tab w:val="clear" w:pos="360"/>
          <w:tab w:val="num" w:pos="426"/>
          <w:tab w:val="left" w:pos="567"/>
        </w:tabs>
        <w:spacing w:before="120"/>
        <w:ind w:left="426" w:hanging="426"/>
        <w:jc w:val="both"/>
        <w:rPr>
          <w:rFonts w:asciiTheme="minorHAnsi" w:hAnsiTheme="minorHAnsi" w:cstheme="minorHAnsi"/>
        </w:rPr>
      </w:pPr>
      <w:r>
        <w:rPr>
          <w:rFonts w:asciiTheme="minorHAnsi" w:hAnsiTheme="minorHAnsi" w:cstheme="minorHAnsi"/>
        </w:rPr>
        <w:t xml:space="preserve">Termin zapłaty wynagrodzenia podwykonawcom lub dalszym podwykonawcom nie może przekraczać 30 dni. </w:t>
      </w:r>
    </w:p>
    <w:p w14:paraId="19C234AF" w14:textId="77777777" w:rsidR="008032B1" w:rsidRDefault="008032B1" w:rsidP="008032B1">
      <w:pPr>
        <w:pStyle w:val="Akapitzlist"/>
        <w:numPr>
          <w:ilvl w:val="0"/>
          <w:numId w:val="14"/>
        </w:numPr>
        <w:tabs>
          <w:tab w:val="num" w:pos="0"/>
        </w:tabs>
        <w:spacing w:before="120" w:after="0" w:line="240" w:lineRule="auto"/>
        <w:ind w:left="425" w:hanging="425"/>
        <w:jc w:val="both"/>
        <w:rPr>
          <w:rFonts w:asciiTheme="minorHAnsi" w:hAnsiTheme="minorHAnsi" w:cstheme="minorHAnsi"/>
          <w:sz w:val="24"/>
          <w:szCs w:val="24"/>
        </w:rPr>
      </w:pPr>
      <w:r>
        <w:rPr>
          <w:rFonts w:asciiTheme="minorHAnsi" w:hAnsiTheme="minorHAnsi" w:cstheme="minorHAnsi"/>
          <w:sz w:val="24"/>
          <w:szCs w:val="24"/>
        </w:rPr>
        <w:t xml:space="preserve">Za dowody zapłaty Zamawiający uzna w szczególności uznanie rachunku bankowego podwykonawcy, lub oświadczenie podwykonawcy lub dalszego podwykonawcy. Dowód powinien zawierać numer kontraktu, którego dotyczy zapłata należności. </w:t>
      </w:r>
    </w:p>
    <w:p w14:paraId="4A6BD03A" w14:textId="3DB86461" w:rsidR="008032B1" w:rsidRDefault="008032B1" w:rsidP="008032B1">
      <w:pPr>
        <w:numPr>
          <w:ilvl w:val="0"/>
          <w:numId w:val="14"/>
        </w:numPr>
        <w:tabs>
          <w:tab w:val="clear" w:pos="360"/>
          <w:tab w:val="num" w:pos="426"/>
          <w:tab w:val="left" w:pos="567"/>
        </w:tabs>
        <w:spacing w:before="120"/>
        <w:ind w:left="426" w:hanging="426"/>
        <w:jc w:val="both"/>
        <w:rPr>
          <w:rFonts w:asciiTheme="minorHAnsi" w:hAnsiTheme="minorHAnsi" w:cstheme="minorHAnsi"/>
        </w:rPr>
      </w:pPr>
      <w:r>
        <w:rPr>
          <w:rFonts w:asciiTheme="minorHAnsi" w:hAnsiTheme="minorHAnsi" w:cstheme="minorHAnsi"/>
        </w:rPr>
        <w:lastRenderedPageBreak/>
        <w:t>W przypadku realizacji zamówienia przy udziale podwykonawców</w:t>
      </w:r>
      <w:r w:rsidR="00D06D98">
        <w:rPr>
          <w:rFonts w:asciiTheme="minorHAnsi" w:hAnsiTheme="minorHAnsi" w:cstheme="minorHAnsi"/>
        </w:rPr>
        <w:t xml:space="preserve"> i </w:t>
      </w:r>
      <w:r>
        <w:rPr>
          <w:rFonts w:asciiTheme="minorHAnsi" w:hAnsiTheme="minorHAnsi" w:cstheme="minorHAnsi"/>
        </w:rPr>
        <w:t>brak</w:t>
      </w:r>
      <w:r w:rsidR="00D06D98">
        <w:rPr>
          <w:rFonts w:asciiTheme="minorHAnsi" w:hAnsiTheme="minorHAnsi" w:cstheme="minorHAnsi"/>
        </w:rPr>
        <w:t>u</w:t>
      </w:r>
      <w:r>
        <w:rPr>
          <w:rFonts w:asciiTheme="minorHAnsi" w:hAnsiTheme="minorHAnsi" w:cstheme="minorHAnsi"/>
        </w:rPr>
        <w:t xml:space="preserve"> zachowania przez Wykonawcę warunków określonych w ust. 8</w:t>
      </w:r>
      <w:r w:rsidR="00D06D98">
        <w:rPr>
          <w:rFonts w:asciiTheme="minorHAnsi" w:hAnsiTheme="minorHAnsi" w:cstheme="minorHAnsi"/>
        </w:rPr>
        <w:t>,</w:t>
      </w:r>
      <w:r>
        <w:rPr>
          <w:rFonts w:asciiTheme="minorHAnsi" w:hAnsiTheme="minorHAnsi" w:cstheme="minorHAnsi"/>
        </w:rPr>
        <w:t xml:space="preserve"> rozpoczęcie biegu terminu płatności na rzecz Wykonawcy z tytułu wystawionej przez Wykonawcę faktury następuje z dniem przedstawienia Zamawiającemu dowodu zapłaty na rzecz podwykonawcy (dalszemu podwykonawcy).  </w:t>
      </w:r>
    </w:p>
    <w:p w14:paraId="5A7EBC48"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11.</w:t>
      </w:r>
    </w:p>
    <w:p w14:paraId="4B0A06A0" w14:textId="77777777" w:rsidR="008032B1" w:rsidRPr="0028242D" w:rsidRDefault="008032B1" w:rsidP="008032B1">
      <w:pPr>
        <w:jc w:val="center"/>
        <w:rPr>
          <w:rFonts w:asciiTheme="minorHAnsi" w:hAnsiTheme="minorHAnsi" w:cstheme="minorHAnsi"/>
          <w:b/>
        </w:rPr>
      </w:pPr>
      <w:r w:rsidRPr="0028242D">
        <w:rPr>
          <w:rFonts w:asciiTheme="minorHAnsi" w:hAnsiTheme="minorHAnsi" w:cstheme="minorHAnsi"/>
          <w:b/>
        </w:rPr>
        <w:t>Umowy o podwykonawstwo</w:t>
      </w:r>
    </w:p>
    <w:p w14:paraId="5AACF440" w14:textId="10F573E8" w:rsidR="008032B1" w:rsidRDefault="008032B1" w:rsidP="008032B1">
      <w:pPr>
        <w:numPr>
          <w:ilvl w:val="0"/>
          <w:numId w:val="15"/>
        </w:numPr>
        <w:shd w:val="clear" w:color="auto" w:fill="FFFFFF"/>
        <w:tabs>
          <w:tab w:val="clear" w:pos="360"/>
          <w:tab w:val="left" w:pos="426"/>
          <w:tab w:val="num" w:pos="720"/>
          <w:tab w:val="num" w:pos="3338"/>
        </w:tabs>
        <w:spacing w:before="120"/>
        <w:ind w:left="425" w:hanging="425"/>
        <w:jc w:val="both"/>
        <w:rPr>
          <w:rFonts w:asciiTheme="minorHAnsi" w:hAnsiTheme="minorHAnsi" w:cstheme="minorHAnsi"/>
        </w:rPr>
      </w:pPr>
      <w:r>
        <w:rPr>
          <w:rFonts w:asciiTheme="minorHAnsi" w:hAnsiTheme="minorHAnsi" w:cstheme="minorHAnsi"/>
        </w:rPr>
        <w:t>Wykonawca oświadcza, że podwykonawca ………………… (</w:t>
      </w:r>
      <w:r w:rsidR="00663CE8">
        <w:rPr>
          <w:rFonts w:asciiTheme="minorHAnsi" w:hAnsiTheme="minorHAnsi" w:cstheme="minorHAnsi"/>
        </w:rPr>
        <w:t xml:space="preserve">pełna </w:t>
      </w:r>
      <w:r>
        <w:rPr>
          <w:rFonts w:asciiTheme="minorHAnsi" w:hAnsiTheme="minorHAnsi" w:cstheme="minorHAnsi"/>
        </w:rPr>
        <w:t xml:space="preserve">nazwa ), występujący jako podmiot udostępniający zasoby, na zasoby którego w zakresie wykształcenia, kwalifikacji zawodowych lub doświadczenia Wykonawca powołał się, składając ofertę, celem wykazania się spełniania warunków udziału w postępowaniu o udzielenie zamówienia publicznego, będzie realizował przedmiot Umowy w zakresie …………………... (w jakim wykształcenie, kwalifikacje zawodowe lub doświadczenie podmiotu były deklarowane  do wykonania przedmiotu). </w:t>
      </w:r>
    </w:p>
    <w:p w14:paraId="38232A12"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5" w:hanging="425"/>
        <w:jc w:val="both"/>
        <w:rPr>
          <w:rFonts w:asciiTheme="minorHAnsi" w:hAnsiTheme="minorHAnsi" w:cstheme="minorHAnsi"/>
        </w:rPr>
      </w:pPr>
      <w:r>
        <w:rPr>
          <w:rFonts w:asciiTheme="minorHAnsi" w:hAnsiTheme="minorHAnsi" w:cstheme="minorHAnsi"/>
        </w:rPr>
        <w:t>Zamawiający żąda, aby przed przystąpieniem do wykonania zamówienia Wykonawca podał nazwy, dane kontaktowe oraz przedstawicieli, podwykonawców, niebędących podmiotami udostępniającymi zasoby, zaangażowanych w takie roboty budowlane,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w:t>
      </w:r>
    </w:p>
    <w:p w14:paraId="3811C0D1" w14:textId="77777777" w:rsidR="008032B1" w:rsidRDefault="008032B1" w:rsidP="008032B1">
      <w:pPr>
        <w:numPr>
          <w:ilvl w:val="0"/>
          <w:numId w:val="15"/>
        </w:numPr>
        <w:shd w:val="clear" w:color="auto" w:fill="FFFFFF"/>
        <w:tabs>
          <w:tab w:val="num"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 xml:space="preserve">Jeżeli zmiana albo rezygnacja z podwykonawcy dotyczy podmiotu, na którego zasoby Wykonawca powoływał się, na zasadach określonych w art. 118 ust. 1 ustawy </w:t>
      </w:r>
      <w:proofErr w:type="spellStart"/>
      <w:r>
        <w:rPr>
          <w:rFonts w:asciiTheme="minorHAnsi" w:hAnsiTheme="minorHAnsi" w:cstheme="minorHAnsi"/>
        </w:rPr>
        <w:t>Pzp</w:t>
      </w:r>
      <w:proofErr w:type="spellEnd"/>
      <w:r>
        <w:rPr>
          <w:rFonts w:asciiTheme="minorHAnsi" w:hAnsiTheme="minorHAnsi" w:cstheme="minorHAnsi"/>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1C1EE852" w14:textId="77777777" w:rsidR="008032B1" w:rsidRDefault="008032B1" w:rsidP="008032B1">
      <w:pPr>
        <w:numPr>
          <w:ilvl w:val="0"/>
          <w:numId w:val="15"/>
        </w:numPr>
        <w:shd w:val="clear" w:color="auto" w:fill="FFFFFF"/>
        <w:tabs>
          <w:tab w:val="num"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Wykonawca, podwykonawca lub dalszy podwykonawca zamówienia na roboty budowlane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68C355D2" w14:textId="77777777" w:rsidR="008032B1" w:rsidRDefault="008032B1" w:rsidP="008032B1">
      <w:pPr>
        <w:numPr>
          <w:ilvl w:val="0"/>
          <w:numId w:val="15"/>
        </w:numPr>
        <w:shd w:val="clear" w:color="auto" w:fill="FFFFFF"/>
        <w:tabs>
          <w:tab w:val="num"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Wymagania dla umów z podwykonawcami lub dalszymi podwykonawcami:</w:t>
      </w:r>
    </w:p>
    <w:p w14:paraId="28C056CC" w14:textId="77777777" w:rsidR="008032B1" w:rsidRDefault="008032B1" w:rsidP="008032B1">
      <w:pPr>
        <w:numPr>
          <w:ilvl w:val="0"/>
          <w:numId w:val="16"/>
        </w:numPr>
        <w:spacing w:before="120"/>
        <w:jc w:val="both"/>
        <w:rPr>
          <w:rFonts w:asciiTheme="minorHAnsi" w:hAnsiTheme="minorHAnsi" w:cstheme="minorHAnsi"/>
        </w:rPr>
      </w:pPr>
      <w:r>
        <w:rPr>
          <w:rFonts w:asciiTheme="minorHAnsi" w:hAnsiTheme="minorHAnsi" w:cstheme="minorHAnsi"/>
        </w:rPr>
        <w:t>termin zapłaty wynagrodzenia podwykonawcy lub dalszemu podwykonawcy, przewidziany w umowie o podwykonawstwo, nie może być dłuższy niż 30 dni od dnia doręczenia Wykonawcy, podwykonawcy lub dalszemu podwykonawcy faktury lub rachunku.</w:t>
      </w:r>
    </w:p>
    <w:p w14:paraId="75CE8D19" w14:textId="77777777" w:rsidR="008032B1" w:rsidRDefault="008032B1" w:rsidP="008032B1">
      <w:pPr>
        <w:numPr>
          <w:ilvl w:val="0"/>
          <w:numId w:val="16"/>
        </w:numPr>
        <w:shd w:val="clear" w:color="auto" w:fill="FFFFFF"/>
        <w:spacing w:before="120"/>
        <w:ind w:right="-1"/>
        <w:jc w:val="both"/>
        <w:rPr>
          <w:rFonts w:asciiTheme="minorHAnsi" w:hAnsiTheme="minorHAnsi" w:cstheme="minorHAnsi"/>
        </w:rPr>
      </w:pPr>
      <w:r>
        <w:rPr>
          <w:rFonts w:asciiTheme="minorHAnsi" w:hAnsiTheme="minorHAnsi" w:cstheme="minorHAnsi"/>
        </w:rPr>
        <w:t xml:space="preserve">umowa o podwykonawstwo nie może zawierać postanowień kształtujących prawa i obowiązki podwykonawcy, w zakresie kar umownych oraz postanowień dotyczących warunków wypłaty wynagrodzenia, w sposób dla niego mniej korzystny niż prawa i </w:t>
      </w:r>
      <w:r>
        <w:rPr>
          <w:rFonts w:asciiTheme="minorHAnsi" w:hAnsiTheme="minorHAnsi" w:cstheme="minorHAnsi"/>
        </w:rPr>
        <w:lastRenderedPageBreak/>
        <w:t>obowiązki Wykonawcy, ukształtowane postanowieniami umowy zawartej między Zamawiającym a Wykonawcą;</w:t>
      </w:r>
    </w:p>
    <w:p w14:paraId="1007F2BE" w14:textId="77777777" w:rsidR="008032B1" w:rsidRDefault="008032B1" w:rsidP="008032B1">
      <w:pPr>
        <w:numPr>
          <w:ilvl w:val="0"/>
          <w:numId w:val="16"/>
        </w:numPr>
        <w:shd w:val="clear" w:color="auto" w:fill="FFFFFF"/>
        <w:spacing w:before="120"/>
        <w:ind w:right="-1"/>
        <w:jc w:val="both"/>
        <w:rPr>
          <w:rFonts w:asciiTheme="minorHAnsi" w:hAnsiTheme="minorHAnsi" w:cstheme="minorHAnsi"/>
        </w:rPr>
      </w:pPr>
      <w:r>
        <w:rPr>
          <w:rFonts w:asciiTheme="minorHAnsi" w:hAnsiTheme="minorHAnsi" w:cstheme="minorHAnsi"/>
        </w:rPr>
        <w:t>umowy z podwykonawcami muszą przewidywać, iż pracownicy skierowani przez podwykonawcę do wykonania czynności dla których nie jest wymagane prawem posiadanie kwalifikacji, uprawnień czy szczególnego wykształcenia, a ich wykonywanie odbywa się pod nadzorem osób, które wymagane uprawnienia posiadają, są zatrudnieni przez wykonawcę na podstawie stosunku pracy;</w:t>
      </w:r>
    </w:p>
    <w:p w14:paraId="1BF823D7" w14:textId="77777777" w:rsidR="008032B1" w:rsidRDefault="008032B1" w:rsidP="008032B1">
      <w:pPr>
        <w:numPr>
          <w:ilvl w:val="0"/>
          <w:numId w:val="16"/>
        </w:numPr>
        <w:spacing w:before="120"/>
        <w:jc w:val="both"/>
        <w:rPr>
          <w:rFonts w:asciiTheme="minorHAnsi" w:hAnsiTheme="minorHAnsi" w:cstheme="minorHAnsi"/>
        </w:rPr>
      </w:pPr>
      <w:r>
        <w:rPr>
          <w:rFonts w:asciiTheme="minorHAnsi" w:hAnsiTheme="minorHAnsi" w:cstheme="minorHAnsi"/>
        </w:rPr>
        <w:t xml:space="preserve">umowy z podwykonawcami powinny zawierać zapis, zgodnie z którym podwykonawca będzie zobowiązany do okazania Zamawiającemu, na każdorazowe wezwanie Zamawiającego, dokumentów potwierdzających fakt zatrudnienia przez podwykonawcę na podstawie stosunku pracy osób wykonujących czynności określone w opisie przedmiotu zamówienia, co, do których Zamawiający wymaga, aby osoby je wykonujące zostały zatrudnione na podstawie stosunku pracy, zgodnie z  </w:t>
      </w:r>
      <w:r>
        <w:rPr>
          <w:rFonts w:asciiTheme="minorHAnsi" w:hAnsiTheme="minorHAnsi" w:cstheme="minorHAnsi"/>
          <w:bCs/>
        </w:rPr>
        <w:t>§ 3 niniejszej umowy.</w:t>
      </w:r>
    </w:p>
    <w:p w14:paraId="1983A728" w14:textId="4A9A5EDF" w:rsidR="008032B1" w:rsidRDefault="008032B1" w:rsidP="008032B1">
      <w:pPr>
        <w:numPr>
          <w:ilvl w:val="0"/>
          <w:numId w:val="15"/>
        </w:numPr>
        <w:shd w:val="clear" w:color="auto" w:fill="FFFFFF"/>
        <w:tabs>
          <w:tab w:val="num"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 xml:space="preserve"> Zamawiający w terminie </w:t>
      </w:r>
      <w:r w:rsidR="00FC0B9D">
        <w:rPr>
          <w:rFonts w:asciiTheme="minorHAnsi" w:hAnsiTheme="minorHAnsi" w:cstheme="minorHAnsi"/>
        </w:rPr>
        <w:t>…..</w:t>
      </w:r>
      <w:r>
        <w:rPr>
          <w:rFonts w:asciiTheme="minorHAnsi" w:hAnsiTheme="minorHAnsi" w:cstheme="minorHAnsi"/>
        </w:rPr>
        <w:t xml:space="preserve"> dni zgłasza Wykonawcy w formie pisemnej, pod rygorem nieważności, zastrzeżenia do projektu umowy o podwykonawstwo, której przedmiotem są roboty budowlane, w przypadku gdy:</w:t>
      </w:r>
    </w:p>
    <w:p w14:paraId="6AB057E9" w14:textId="77777777" w:rsidR="008032B1" w:rsidRDefault="008032B1" w:rsidP="008032B1">
      <w:pPr>
        <w:numPr>
          <w:ilvl w:val="0"/>
          <w:numId w:val="17"/>
        </w:numPr>
        <w:shd w:val="clear" w:color="auto" w:fill="FFFFFF"/>
        <w:tabs>
          <w:tab w:val="left" w:pos="851"/>
        </w:tabs>
        <w:spacing w:before="120"/>
        <w:ind w:left="851" w:right="-1" w:hanging="425"/>
        <w:jc w:val="both"/>
        <w:rPr>
          <w:rFonts w:asciiTheme="minorHAnsi" w:hAnsiTheme="minorHAnsi" w:cstheme="minorHAnsi"/>
        </w:rPr>
      </w:pPr>
      <w:r>
        <w:rPr>
          <w:rFonts w:asciiTheme="minorHAnsi" w:hAnsiTheme="minorHAnsi" w:cstheme="minorHAnsi"/>
        </w:rPr>
        <w:t>nie spełnia ona wymagań określonych w dokumentach zamówienia,</w:t>
      </w:r>
    </w:p>
    <w:p w14:paraId="0A297032" w14:textId="77777777" w:rsidR="008032B1" w:rsidRDefault="008032B1" w:rsidP="008032B1">
      <w:pPr>
        <w:numPr>
          <w:ilvl w:val="0"/>
          <w:numId w:val="17"/>
        </w:numPr>
        <w:shd w:val="clear" w:color="auto" w:fill="FFFFFF"/>
        <w:tabs>
          <w:tab w:val="left" w:pos="851"/>
        </w:tabs>
        <w:spacing w:before="120"/>
        <w:ind w:left="851" w:right="-1" w:hanging="425"/>
        <w:jc w:val="both"/>
        <w:rPr>
          <w:rFonts w:asciiTheme="minorHAnsi" w:hAnsiTheme="minorHAnsi" w:cstheme="minorHAnsi"/>
        </w:rPr>
      </w:pPr>
      <w:r>
        <w:rPr>
          <w:rFonts w:asciiTheme="minorHAnsi" w:hAnsiTheme="minorHAnsi" w:cstheme="minorHAnsi"/>
        </w:rPr>
        <w:t>przewiduje ona termin zapłaty wynagrodzenia dłuższy niż określony w ust. 5 p/pkt a),</w:t>
      </w:r>
    </w:p>
    <w:p w14:paraId="72C1ECE0" w14:textId="77777777" w:rsidR="008032B1" w:rsidRDefault="008032B1" w:rsidP="008032B1">
      <w:pPr>
        <w:numPr>
          <w:ilvl w:val="0"/>
          <w:numId w:val="17"/>
        </w:numPr>
        <w:shd w:val="clear" w:color="auto" w:fill="FFFFFF"/>
        <w:tabs>
          <w:tab w:val="left" w:pos="851"/>
        </w:tabs>
        <w:spacing w:before="120"/>
        <w:ind w:left="851" w:right="-1" w:hanging="425"/>
        <w:jc w:val="both"/>
        <w:rPr>
          <w:rFonts w:asciiTheme="minorHAnsi" w:hAnsiTheme="minorHAnsi" w:cstheme="minorHAnsi"/>
        </w:rPr>
      </w:pPr>
      <w:r>
        <w:rPr>
          <w:rFonts w:asciiTheme="minorHAnsi" w:hAnsiTheme="minorHAnsi" w:cstheme="minorHAnsi"/>
        </w:rPr>
        <w:t>zawiera ona postanowienia niezgodne z art. 463 ustawy Prawo zamówień publicznych.</w:t>
      </w:r>
    </w:p>
    <w:p w14:paraId="14A94EDB"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 xml:space="preserve">Niezgłoszenie w formie pisemnej zastrzeżeń do przedłożonego projektu umowy o podwykonawstwo, której przedmiotem są roboty budowlane w terminie określonym w ust. 6 uważa się za akceptację projektu przez Zamawiającego. </w:t>
      </w:r>
    </w:p>
    <w:p w14:paraId="3E42D63D" w14:textId="09BF9BAA"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 xml:space="preserve">Wykonawca, podwykonawca lub dalszy podwykonawca zamówienia przedkłada Zamawiającemu poświadczoną za zgodność z oryginałem kopię zawartej umowy o podwykonawstwo, której przedmiotem są roboty budowlane w terminie 7 dni od jej zawarcia. Zamawiający w terminie </w:t>
      </w:r>
      <w:r w:rsidR="00FC0B9D">
        <w:rPr>
          <w:rFonts w:asciiTheme="minorHAnsi" w:hAnsiTheme="minorHAnsi" w:cstheme="minorHAnsi"/>
        </w:rPr>
        <w:t>…..</w:t>
      </w:r>
      <w:r>
        <w:rPr>
          <w:rFonts w:asciiTheme="minorHAnsi" w:hAnsiTheme="minorHAnsi" w:cstheme="minorHAnsi"/>
        </w:rPr>
        <w:t xml:space="preserve"> dni od przedłożenia zgłasza w formie pisemnej, pod rygorem nieważności, sprzeciw do umowy o podwykonawstwo w przypadkach, o których mowa w ust. 6. Niezgłoszenie w formie pisemnej sprzeciwu w terminie uważa się za akceptację umowy przez Zamawiającego. </w:t>
      </w:r>
    </w:p>
    <w:p w14:paraId="2521C238"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 o podwykonawstwo o wartości większej niż 50 000 złotych. </w:t>
      </w:r>
    </w:p>
    <w:p w14:paraId="1B24B2F1"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W przypadku, o którym mowa w ust. 9, podwykonawca lub dalszy podwykonawca, przedkłada poświadczoną za zgodność z oryginałem kopię umowy również Wykonawcy.</w:t>
      </w:r>
    </w:p>
    <w:p w14:paraId="69F17DCC"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lastRenderedPageBreak/>
        <w:t>W przypadku, o którym mowa w ust. 9, jeżeli termin zapłaty wynagrodzenia jest dłuższy niż określony w ust. 5 p/pkt a), Zamawiający informuje o tym Wykonawcę i wzywa go do doprowadzenia do zmiany tej umowy, pod rygorem wystąpienia o zapłatę kary umownej.</w:t>
      </w:r>
    </w:p>
    <w:p w14:paraId="7073E86D"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 xml:space="preserve">Postanowienia ust. 4-11 stosuje się odpowiednio do zmian umowy o podwykonawstwo. </w:t>
      </w:r>
    </w:p>
    <w:p w14:paraId="29A89E53"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W przypadku umów, których przedmiotem są roboty budowlane,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44CEB264"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 xml:space="preserve">Wynagrodzenie, o którym mowa w ust. 13,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489E70CF"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Bezpośrednia zapłata obejmuje wyłącznie należne wynagrodzenie, bez odsetek, należnych podwykonawcy lub dalszemu podwykonawcy.</w:t>
      </w:r>
    </w:p>
    <w:p w14:paraId="015A7DCF"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Zamawiający, przed dokonaniem bezpośredniej zapłaty, umożliwi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14:paraId="0799220E"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W przypadku zgłoszenia w terminie uwag o których mowa w ust. 16, zamawiający może:</w:t>
      </w:r>
    </w:p>
    <w:p w14:paraId="18BC1AE0" w14:textId="77777777" w:rsidR="008032B1" w:rsidRDefault="008032B1" w:rsidP="008032B1">
      <w:pPr>
        <w:numPr>
          <w:ilvl w:val="0"/>
          <w:numId w:val="18"/>
        </w:numPr>
        <w:shd w:val="clear" w:color="auto" w:fill="FFFFFF"/>
        <w:spacing w:before="120"/>
        <w:ind w:right="-1"/>
        <w:jc w:val="both"/>
        <w:rPr>
          <w:rFonts w:asciiTheme="minorHAnsi" w:hAnsiTheme="minorHAnsi" w:cstheme="minorHAnsi"/>
        </w:rPr>
      </w:pPr>
      <w:r>
        <w:rPr>
          <w:rFonts w:asciiTheme="minorHAnsi" w:hAnsiTheme="minorHAnsi" w:cstheme="minorHAnsi"/>
        </w:rPr>
        <w:t>nie dokonać bezpośredniej zapłaty wynagrodzenia podwykonawcy lub dalszemu podwykonawcy, jeżeli wykonawca wykaże niezasadność takiej zapłaty albo</w:t>
      </w:r>
    </w:p>
    <w:p w14:paraId="035FD3AA" w14:textId="77777777" w:rsidR="008032B1" w:rsidRDefault="008032B1" w:rsidP="008032B1">
      <w:pPr>
        <w:numPr>
          <w:ilvl w:val="0"/>
          <w:numId w:val="18"/>
        </w:numPr>
        <w:shd w:val="clear" w:color="auto" w:fill="FFFFFF"/>
        <w:spacing w:before="120"/>
        <w:ind w:right="-1"/>
        <w:jc w:val="both"/>
        <w:rPr>
          <w:rFonts w:asciiTheme="minorHAnsi" w:hAnsiTheme="minorHAnsi" w:cstheme="minorHAnsi"/>
        </w:rPr>
      </w:pPr>
      <w:r>
        <w:rPr>
          <w:rFonts w:asciiTheme="minorHAnsi" w:hAnsiTheme="minorHAnsi" w:cstheme="minorHAnsi"/>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E47D925" w14:textId="77777777" w:rsidR="008032B1" w:rsidRDefault="008032B1" w:rsidP="008032B1">
      <w:pPr>
        <w:numPr>
          <w:ilvl w:val="0"/>
          <w:numId w:val="18"/>
        </w:numPr>
        <w:shd w:val="clear" w:color="auto" w:fill="FFFFFF"/>
        <w:spacing w:before="120"/>
        <w:ind w:right="-1"/>
        <w:jc w:val="both"/>
        <w:rPr>
          <w:rFonts w:asciiTheme="minorHAnsi" w:hAnsiTheme="minorHAnsi" w:cstheme="minorHAnsi"/>
        </w:rPr>
      </w:pPr>
      <w:r>
        <w:rPr>
          <w:rFonts w:asciiTheme="minorHAnsi" w:hAnsiTheme="minorHAnsi" w:cstheme="minorHAnsi"/>
        </w:rPr>
        <w:t xml:space="preserve">dokonać bezpośredniej zapłaty wynagrodzenia podwykonawcy lub dalszemu podwykonawcy, jeżeli podwykonawca lub dalszy podwykonawca wykaże zasadność takiej zapłaty.  </w:t>
      </w:r>
    </w:p>
    <w:p w14:paraId="75621AFF"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W przypadku dokonania bezpośredniej zapłaty podwykonawcy lub dalszemu podwykonawcy zamawiający potrąca kwotę wypłaconego wynagrodzenia z wynagrodzenia należnego Wykonawcy.</w:t>
      </w:r>
    </w:p>
    <w:p w14:paraId="4FB293D2"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Jakakolwiek przerwa w realizacji przedmiotu umowy wynikająca z winy podwykonawcy</w:t>
      </w:r>
      <w:r>
        <w:rPr>
          <w:rFonts w:asciiTheme="minorHAnsi" w:hAnsiTheme="minorHAnsi" w:cstheme="minorHAnsi"/>
          <w:i/>
        </w:rPr>
        <w:t xml:space="preserve"> </w:t>
      </w:r>
      <w:r>
        <w:rPr>
          <w:rFonts w:asciiTheme="minorHAnsi" w:hAnsiTheme="minorHAnsi" w:cstheme="minorHAnsi"/>
        </w:rPr>
        <w:t>będzie traktowana, jako przerwa wynikła z przyczyn zależnych od Wykonawcy i nie może stanowić podstawy do zmiany terminu zakończenia robót, o którym mowa w § 4.</w:t>
      </w:r>
    </w:p>
    <w:p w14:paraId="10DDC62B"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t>Wykonawca odpowiada za działania i zaniechania podwykonawców jak za swoje własne.</w:t>
      </w:r>
    </w:p>
    <w:p w14:paraId="27082229" w14:textId="77777777" w:rsidR="008032B1" w:rsidRDefault="008032B1" w:rsidP="008032B1">
      <w:pPr>
        <w:numPr>
          <w:ilvl w:val="0"/>
          <w:numId w:val="15"/>
        </w:numPr>
        <w:shd w:val="clear" w:color="auto" w:fill="FFFFFF"/>
        <w:tabs>
          <w:tab w:val="clear" w:pos="360"/>
          <w:tab w:val="left" w:pos="426"/>
          <w:tab w:val="num" w:pos="720"/>
          <w:tab w:val="num" w:pos="3338"/>
        </w:tabs>
        <w:spacing w:before="120"/>
        <w:ind w:left="426" w:right="-1" w:hanging="426"/>
        <w:jc w:val="both"/>
        <w:rPr>
          <w:rFonts w:asciiTheme="minorHAnsi" w:hAnsiTheme="minorHAnsi" w:cstheme="minorHAnsi"/>
        </w:rPr>
      </w:pPr>
      <w:r>
        <w:rPr>
          <w:rFonts w:asciiTheme="minorHAnsi" w:hAnsiTheme="minorHAnsi" w:cstheme="minorHAnsi"/>
        </w:rPr>
        <w:lastRenderedPageBreak/>
        <w:t>Wykonawca pełni funkcję koordynatora w stosunku do wszystkich podwykonawców.</w:t>
      </w:r>
    </w:p>
    <w:p w14:paraId="43352487" w14:textId="18B95CC8" w:rsidR="008032B1" w:rsidRPr="00FC0B9D" w:rsidRDefault="008032B1" w:rsidP="00FC0B9D">
      <w:pPr>
        <w:numPr>
          <w:ilvl w:val="0"/>
          <w:numId w:val="15"/>
        </w:numPr>
        <w:tabs>
          <w:tab w:val="clear" w:pos="360"/>
          <w:tab w:val="left" w:pos="426"/>
        </w:tabs>
        <w:suppressAutoHyphens w:val="0"/>
        <w:spacing w:before="120"/>
        <w:ind w:left="426" w:hanging="426"/>
        <w:jc w:val="both"/>
        <w:rPr>
          <w:rFonts w:asciiTheme="minorHAnsi" w:hAnsiTheme="minorHAnsi" w:cstheme="minorHAnsi"/>
        </w:rPr>
      </w:pPr>
      <w:r>
        <w:rPr>
          <w:rFonts w:asciiTheme="minorHAnsi" w:hAnsiTheme="minorHAnsi" w:cstheme="minorHAnsi"/>
        </w:rPr>
        <w:t xml:space="preserve">W przypadkach, o których mowa w ust. 4 i 8, przedkładający może poświadczyć za zgodność z oryginałem kopię umowy o podwykonawstwo. </w:t>
      </w:r>
    </w:p>
    <w:p w14:paraId="68C71BFE"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12.</w:t>
      </w:r>
    </w:p>
    <w:p w14:paraId="3989CE05" w14:textId="77777777" w:rsidR="008032B1" w:rsidRDefault="008032B1" w:rsidP="008032B1">
      <w:pPr>
        <w:jc w:val="center"/>
        <w:rPr>
          <w:rStyle w:val="Pogrubienie"/>
        </w:rPr>
      </w:pPr>
      <w:r>
        <w:rPr>
          <w:rStyle w:val="Pogrubienie"/>
          <w:rFonts w:asciiTheme="minorHAnsi" w:hAnsiTheme="minorHAnsi" w:cstheme="minorHAnsi"/>
        </w:rPr>
        <w:t>Kary umowne</w:t>
      </w:r>
    </w:p>
    <w:p w14:paraId="76B15B1F" w14:textId="77777777" w:rsidR="008032B1" w:rsidRDefault="008032B1" w:rsidP="008032B1">
      <w:pPr>
        <w:numPr>
          <w:ilvl w:val="0"/>
          <w:numId w:val="19"/>
        </w:numPr>
        <w:tabs>
          <w:tab w:val="clear" w:pos="360"/>
          <w:tab w:val="left" w:pos="426"/>
        </w:tabs>
        <w:spacing w:after="120"/>
        <w:ind w:left="426" w:hanging="426"/>
        <w:jc w:val="both"/>
      </w:pPr>
      <w:r>
        <w:rPr>
          <w:rFonts w:asciiTheme="minorHAnsi" w:hAnsiTheme="minorHAnsi" w:cstheme="minorHAnsi"/>
        </w:rPr>
        <w:t>Wykonawca zapłaci Zamawiającemu kary umowne:</w:t>
      </w:r>
    </w:p>
    <w:p w14:paraId="0D01B524" w14:textId="77777777" w:rsidR="008032B1" w:rsidRPr="00631B6D" w:rsidRDefault="008032B1" w:rsidP="008032B1">
      <w:pPr>
        <w:numPr>
          <w:ilvl w:val="0"/>
          <w:numId w:val="20"/>
        </w:numPr>
        <w:spacing w:after="120"/>
        <w:jc w:val="both"/>
        <w:rPr>
          <w:rFonts w:asciiTheme="minorHAnsi" w:hAnsiTheme="minorHAnsi" w:cstheme="minorHAnsi"/>
        </w:rPr>
      </w:pPr>
      <w:r>
        <w:rPr>
          <w:rFonts w:asciiTheme="minorHAnsi" w:hAnsiTheme="minorHAnsi" w:cstheme="minorHAnsi"/>
        </w:rPr>
        <w:t xml:space="preserve">za odstąpienie od umowy z przyczyn leżących po stronie Wykonawcy kwotę równą 10% wartości </w:t>
      </w:r>
      <w:r w:rsidRPr="00631B6D">
        <w:rPr>
          <w:rFonts w:asciiTheme="minorHAnsi" w:hAnsiTheme="minorHAnsi" w:cstheme="minorHAnsi"/>
        </w:rPr>
        <w:t>umowy brutto,</w:t>
      </w:r>
    </w:p>
    <w:p w14:paraId="158EE9BE" w14:textId="357401F3" w:rsidR="008032B1" w:rsidRPr="00631B6D" w:rsidRDefault="008032B1" w:rsidP="008032B1">
      <w:pPr>
        <w:numPr>
          <w:ilvl w:val="0"/>
          <w:numId w:val="20"/>
        </w:numPr>
        <w:spacing w:after="120"/>
        <w:jc w:val="both"/>
        <w:rPr>
          <w:rFonts w:asciiTheme="minorHAnsi" w:hAnsiTheme="minorHAnsi" w:cstheme="minorHAnsi"/>
        </w:rPr>
      </w:pPr>
      <w:r w:rsidRPr="00631B6D">
        <w:rPr>
          <w:rFonts w:asciiTheme="minorHAnsi" w:hAnsiTheme="minorHAnsi" w:cstheme="minorHAnsi"/>
        </w:rPr>
        <w:t xml:space="preserve">za zwłokę w wykonaniu </w:t>
      </w:r>
      <w:r w:rsidR="00336CBC" w:rsidRPr="00631B6D">
        <w:rPr>
          <w:rFonts w:asciiTheme="minorHAnsi" w:hAnsiTheme="minorHAnsi" w:cstheme="minorHAnsi"/>
        </w:rPr>
        <w:t xml:space="preserve">przedmiotu zamówienia </w:t>
      </w:r>
      <w:r w:rsidR="004C367F">
        <w:rPr>
          <w:rFonts w:asciiTheme="minorHAnsi" w:hAnsiTheme="minorHAnsi" w:cstheme="minorHAnsi"/>
        </w:rPr>
        <w:t xml:space="preserve"> w stosunku d</w:t>
      </w:r>
      <w:r w:rsidRPr="00631B6D">
        <w:rPr>
          <w:rFonts w:asciiTheme="minorHAnsi" w:hAnsiTheme="minorHAnsi" w:cstheme="minorHAnsi"/>
        </w:rPr>
        <w:t>o termin</w:t>
      </w:r>
      <w:r w:rsidR="00336CBC" w:rsidRPr="00631B6D">
        <w:rPr>
          <w:rFonts w:asciiTheme="minorHAnsi" w:hAnsiTheme="minorHAnsi" w:cstheme="minorHAnsi"/>
        </w:rPr>
        <w:t>u</w:t>
      </w:r>
      <w:r w:rsidRPr="00631B6D">
        <w:rPr>
          <w:rFonts w:asciiTheme="minorHAnsi" w:hAnsiTheme="minorHAnsi" w:cstheme="minorHAnsi"/>
        </w:rPr>
        <w:t xml:space="preserve"> określon</w:t>
      </w:r>
      <w:r w:rsidR="00336CBC" w:rsidRPr="00631B6D">
        <w:rPr>
          <w:rFonts w:asciiTheme="minorHAnsi" w:hAnsiTheme="minorHAnsi" w:cstheme="minorHAnsi"/>
        </w:rPr>
        <w:t>ego</w:t>
      </w:r>
      <w:r w:rsidRPr="00631B6D">
        <w:rPr>
          <w:rFonts w:asciiTheme="minorHAnsi" w:hAnsiTheme="minorHAnsi" w:cstheme="minorHAnsi"/>
        </w:rPr>
        <w:t xml:space="preserve"> w § </w:t>
      </w:r>
      <w:r w:rsidR="00336CBC" w:rsidRPr="00631B6D">
        <w:rPr>
          <w:rFonts w:asciiTheme="minorHAnsi" w:hAnsiTheme="minorHAnsi" w:cstheme="minorHAnsi"/>
        </w:rPr>
        <w:t>4</w:t>
      </w:r>
      <w:r w:rsidRPr="00631B6D">
        <w:rPr>
          <w:rFonts w:asciiTheme="minorHAnsi" w:hAnsiTheme="minorHAnsi" w:cstheme="minorHAnsi"/>
        </w:rPr>
        <w:t xml:space="preserve"> ust. 2 w kwocie stanowiącej równowartość 0,2% kwoty umownej brutto - za każdy dzień zwłoki </w:t>
      </w:r>
    </w:p>
    <w:p w14:paraId="26A9D253" w14:textId="77777777" w:rsidR="008032B1" w:rsidRDefault="008032B1" w:rsidP="008032B1">
      <w:pPr>
        <w:numPr>
          <w:ilvl w:val="0"/>
          <w:numId w:val="20"/>
        </w:numPr>
        <w:spacing w:after="120"/>
        <w:jc w:val="both"/>
        <w:rPr>
          <w:rFonts w:asciiTheme="minorHAnsi" w:hAnsiTheme="minorHAnsi" w:cstheme="minorHAnsi"/>
        </w:rPr>
      </w:pPr>
      <w:r>
        <w:rPr>
          <w:rFonts w:asciiTheme="minorHAnsi" w:hAnsiTheme="minorHAnsi" w:cstheme="minorHAnsi"/>
        </w:rPr>
        <w:t>za zwłokę w usunięciu usterek lub wad z przyczyn leżących po stronie Wykonawcy – w kwocie stanowiącej równowartość 0,2% kwoty umownej brutto za każdy dzień zwłoki,</w:t>
      </w:r>
    </w:p>
    <w:p w14:paraId="5BF68BBF" w14:textId="602FF7A7" w:rsidR="008032B1" w:rsidRDefault="008032B1" w:rsidP="008032B1">
      <w:pPr>
        <w:numPr>
          <w:ilvl w:val="0"/>
          <w:numId w:val="20"/>
        </w:numPr>
        <w:spacing w:after="120"/>
        <w:jc w:val="both"/>
        <w:rPr>
          <w:rFonts w:asciiTheme="minorHAnsi" w:hAnsiTheme="minorHAnsi" w:cstheme="minorHAnsi"/>
        </w:rPr>
      </w:pPr>
      <w:r>
        <w:rPr>
          <w:rFonts w:asciiTheme="minorHAnsi" w:hAnsiTheme="minorHAnsi" w:cstheme="minorHAnsi"/>
        </w:rPr>
        <w:t>za brak zapłaty lub nieterminową zapłatę wynagrodzenia należnego podwykonaw</w:t>
      </w:r>
      <w:r w:rsidR="00F22D91">
        <w:rPr>
          <w:rFonts w:asciiTheme="minorHAnsi" w:hAnsiTheme="minorHAnsi" w:cstheme="minorHAnsi"/>
        </w:rPr>
        <w:t xml:space="preserve">com lub dalszym podwykonawcom- </w:t>
      </w:r>
      <w:r>
        <w:rPr>
          <w:rFonts w:asciiTheme="minorHAnsi" w:hAnsiTheme="minorHAnsi" w:cstheme="minorHAnsi"/>
        </w:rPr>
        <w:t>w wysokości 2 % wartości umowy o podwykonawstwo,</w:t>
      </w:r>
    </w:p>
    <w:p w14:paraId="1C5C172C" w14:textId="77777777" w:rsidR="008032B1" w:rsidRDefault="008032B1" w:rsidP="008032B1">
      <w:pPr>
        <w:numPr>
          <w:ilvl w:val="0"/>
          <w:numId w:val="20"/>
        </w:numPr>
        <w:spacing w:after="120"/>
        <w:jc w:val="both"/>
        <w:rPr>
          <w:rFonts w:asciiTheme="minorHAnsi" w:hAnsiTheme="minorHAnsi" w:cstheme="minorHAnsi"/>
        </w:rPr>
      </w:pPr>
      <w:r>
        <w:rPr>
          <w:rFonts w:asciiTheme="minorHAnsi" w:hAnsiTheme="minorHAnsi" w:cstheme="minorHAnsi"/>
        </w:rPr>
        <w:t xml:space="preserve">za nie przedłożenie do akceptacji projektu umowy o podwykonawstwo, której przedmiotem są roboty budowlane lub projektu jej zmiany, poświadczonej za zgodność z oryginałem kopii umowy o podwykonawstwo lub jej zmiany albo brak wymaganej przez Zamawiającego zmiany umowy o podwykonawstwo w zakresie terminu zapłaty, w wysokości 2% wartości umowy z podwykonawcą, ale nie mniej niż 2000,00 złotych za każdy stwierdzony przypadek, </w:t>
      </w:r>
    </w:p>
    <w:p w14:paraId="13F1C555" w14:textId="77777777" w:rsidR="008032B1" w:rsidRDefault="008032B1" w:rsidP="008032B1">
      <w:pPr>
        <w:numPr>
          <w:ilvl w:val="0"/>
          <w:numId w:val="20"/>
        </w:numPr>
        <w:suppressAutoHyphens w:val="0"/>
        <w:autoSpaceDE w:val="0"/>
        <w:spacing w:after="120"/>
        <w:jc w:val="both"/>
        <w:rPr>
          <w:rFonts w:asciiTheme="minorHAnsi" w:hAnsiTheme="minorHAnsi" w:cstheme="minorHAnsi"/>
        </w:rPr>
      </w:pPr>
      <w:r>
        <w:rPr>
          <w:rFonts w:asciiTheme="minorHAnsi" w:hAnsiTheme="minorHAnsi" w:cstheme="minorHAnsi"/>
        </w:rPr>
        <w:t>w przypadku naruszenia obowi</w:t>
      </w:r>
      <w:r>
        <w:rPr>
          <w:rFonts w:asciiTheme="minorHAnsi" w:eastAsia="TimesNewRoman" w:hAnsiTheme="minorHAnsi" w:cstheme="minorHAnsi"/>
        </w:rPr>
        <w:t>ą</w:t>
      </w:r>
      <w:r>
        <w:rPr>
          <w:rFonts w:asciiTheme="minorHAnsi" w:hAnsiTheme="minorHAnsi" w:cstheme="minorHAnsi"/>
        </w:rPr>
        <w:t>zku zatrudnienia osób, o których mowa w § 3 umowy, na podstawie umowy o prac</w:t>
      </w:r>
      <w:r>
        <w:rPr>
          <w:rFonts w:asciiTheme="minorHAnsi" w:eastAsia="TimesNewRoman" w:hAnsiTheme="minorHAnsi" w:cstheme="minorHAnsi"/>
        </w:rPr>
        <w:t xml:space="preserve">ę </w:t>
      </w:r>
      <w:r>
        <w:rPr>
          <w:rFonts w:asciiTheme="minorHAnsi" w:hAnsiTheme="minorHAnsi" w:cstheme="minorHAnsi"/>
        </w:rPr>
        <w:t>zgodnie z zasadami okre</w:t>
      </w:r>
      <w:r>
        <w:rPr>
          <w:rFonts w:asciiTheme="minorHAnsi" w:eastAsia="TimesNewRoman" w:hAnsiTheme="minorHAnsi" w:cstheme="minorHAnsi"/>
        </w:rPr>
        <w:t>ś</w:t>
      </w:r>
      <w:r>
        <w:rPr>
          <w:rFonts w:asciiTheme="minorHAnsi" w:hAnsiTheme="minorHAnsi" w:cstheme="minorHAnsi"/>
        </w:rPr>
        <w:t>lonymi w § 3 umowy lub nieprzedstawienia Zamawiaj</w:t>
      </w:r>
      <w:r>
        <w:rPr>
          <w:rFonts w:asciiTheme="minorHAnsi" w:eastAsia="TimesNewRoman" w:hAnsiTheme="minorHAnsi" w:cstheme="minorHAnsi"/>
        </w:rPr>
        <w:t>ą</w:t>
      </w:r>
      <w:r>
        <w:rPr>
          <w:rFonts w:asciiTheme="minorHAnsi" w:hAnsiTheme="minorHAnsi" w:cstheme="minorHAnsi"/>
        </w:rPr>
        <w:t>cemu dokumentów lub o</w:t>
      </w:r>
      <w:r>
        <w:rPr>
          <w:rFonts w:asciiTheme="minorHAnsi" w:eastAsia="TimesNewRoman" w:hAnsiTheme="minorHAnsi" w:cstheme="minorHAnsi"/>
        </w:rPr>
        <w:t>ś</w:t>
      </w:r>
      <w:r>
        <w:rPr>
          <w:rFonts w:asciiTheme="minorHAnsi" w:hAnsiTheme="minorHAnsi" w:cstheme="minorHAnsi"/>
        </w:rPr>
        <w:t>wiadcze</w:t>
      </w:r>
      <w:r>
        <w:rPr>
          <w:rFonts w:asciiTheme="minorHAnsi" w:eastAsia="TimesNewRoman" w:hAnsiTheme="minorHAnsi" w:cstheme="minorHAnsi"/>
        </w:rPr>
        <w:t xml:space="preserve">ń </w:t>
      </w:r>
      <w:r>
        <w:rPr>
          <w:rFonts w:asciiTheme="minorHAnsi" w:hAnsiTheme="minorHAnsi" w:cstheme="minorHAnsi"/>
        </w:rPr>
        <w:t>okre</w:t>
      </w:r>
      <w:r>
        <w:rPr>
          <w:rFonts w:asciiTheme="minorHAnsi" w:eastAsia="TimesNewRoman" w:hAnsiTheme="minorHAnsi" w:cstheme="minorHAnsi"/>
        </w:rPr>
        <w:t>ś</w:t>
      </w:r>
      <w:r>
        <w:rPr>
          <w:rFonts w:asciiTheme="minorHAnsi" w:hAnsiTheme="minorHAnsi" w:cstheme="minorHAnsi"/>
        </w:rPr>
        <w:t>lonych w § 3 umowy, Wykonawca zapłaci Zamawiaj</w:t>
      </w:r>
      <w:r>
        <w:rPr>
          <w:rFonts w:asciiTheme="minorHAnsi" w:eastAsia="TimesNewRoman" w:hAnsiTheme="minorHAnsi" w:cstheme="minorHAnsi"/>
        </w:rPr>
        <w:t>ą</w:t>
      </w:r>
      <w:r>
        <w:rPr>
          <w:rFonts w:asciiTheme="minorHAnsi" w:hAnsiTheme="minorHAnsi" w:cstheme="minorHAnsi"/>
        </w:rPr>
        <w:t>cemu kar</w:t>
      </w:r>
      <w:r>
        <w:rPr>
          <w:rFonts w:asciiTheme="minorHAnsi" w:eastAsia="TimesNewRoman" w:hAnsiTheme="minorHAnsi" w:cstheme="minorHAnsi"/>
        </w:rPr>
        <w:t xml:space="preserve">ę </w:t>
      </w:r>
      <w:r>
        <w:rPr>
          <w:rFonts w:asciiTheme="minorHAnsi" w:hAnsiTheme="minorHAnsi" w:cstheme="minorHAnsi"/>
        </w:rPr>
        <w:t>umown</w:t>
      </w:r>
      <w:r>
        <w:rPr>
          <w:rFonts w:asciiTheme="minorHAnsi" w:eastAsia="TimesNewRoman" w:hAnsiTheme="minorHAnsi" w:cstheme="minorHAnsi"/>
        </w:rPr>
        <w:t xml:space="preserve">ą </w:t>
      </w:r>
      <w:r>
        <w:rPr>
          <w:rFonts w:asciiTheme="minorHAnsi" w:hAnsiTheme="minorHAnsi" w:cstheme="minorHAnsi"/>
        </w:rPr>
        <w:t>w wysoko</w:t>
      </w:r>
      <w:r>
        <w:rPr>
          <w:rFonts w:asciiTheme="minorHAnsi" w:eastAsia="TimesNewRoman" w:hAnsiTheme="minorHAnsi" w:cstheme="minorHAnsi"/>
        </w:rPr>
        <w:t>ś</w:t>
      </w:r>
      <w:r>
        <w:rPr>
          <w:rFonts w:asciiTheme="minorHAnsi" w:hAnsiTheme="minorHAnsi" w:cstheme="minorHAnsi"/>
        </w:rPr>
        <w:t>ci 500</w:t>
      </w:r>
      <w:r>
        <w:rPr>
          <w:rFonts w:asciiTheme="minorHAnsi" w:hAnsiTheme="minorHAnsi" w:cstheme="minorHAnsi"/>
          <w:b/>
        </w:rPr>
        <w:t> </w:t>
      </w:r>
      <w:r>
        <w:rPr>
          <w:rFonts w:asciiTheme="minorHAnsi" w:hAnsiTheme="minorHAnsi" w:cstheme="minorHAnsi"/>
        </w:rPr>
        <w:t>zł za ka</w:t>
      </w:r>
      <w:r>
        <w:rPr>
          <w:rFonts w:asciiTheme="minorHAnsi" w:eastAsia="TimesNewRoman" w:hAnsiTheme="minorHAnsi" w:cstheme="minorHAnsi"/>
        </w:rPr>
        <w:t>ż</w:t>
      </w:r>
      <w:r>
        <w:rPr>
          <w:rFonts w:asciiTheme="minorHAnsi" w:hAnsiTheme="minorHAnsi" w:cstheme="minorHAnsi"/>
        </w:rPr>
        <w:t>dy przypadek naruszenia.</w:t>
      </w:r>
    </w:p>
    <w:p w14:paraId="3D2C1942" w14:textId="77777777" w:rsidR="008032B1" w:rsidRDefault="008032B1" w:rsidP="008032B1">
      <w:pPr>
        <w:numPr>
          <w:ilvl w:val="0"/>
          <w:numId w:val="19"/>
        </w:numPr>
        <w:tabs>
          <w:tab w:val="clear" w:pos="360"/>
          <w:tab w:val="left" w:pos="426"/>
        </w:tabs>
        <w:suppressAutoHyphens w:val="0"/>
        <w:autoSpaceDE w:val="0"/>
        <w:spacing w:after="120"/>
        <w:ind w:left="426" w:hanging="426"/>
        <w:jc w:val="both"/>
        <w:rPr>
          <w:rFonts w:asciiTheme="minorHAnsi" w:hAnsiTheme="minorHAnsi" w:cstheme="minorHAnsi"/>
        </w:rPr>
      </w:pPr>
      <w:r>
        <w:rPr>
          <w:rFonts w:asciiTheme="minorHAnsi" w:hAnsiTheme="minorHAnsi" w:cstheme="minorHAnsi"/>
        </w:rPr>
        <w:t>Kary umowne, o których mowa wyżej Zamawiający potrąci każdorazowo z bieżącego, należnego wynagrodzenia Wykonawcy, na co Wykonawca wyraża zgodę.</w:t>
      </w:r>
    </w:p>
    <w:p w14:paraId="67314B0F"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13.</w:t>
      </w:r>
    </w:p>
    <w:p w14:paraId="691965B3" w14:textId="77777777" w:rsidR="008032B1" w:rsidRDefault="008032B1" w:rsidP="008032B1">
      <w:pPr>
        <w:spacing w:after="120"/>
        <w:jc w:val="both"/>
        <w:rPr>
          <w:rFonts w:asciiTheme="minorHAnsi" w:hAnsiTheme="minorHAnsi" w:cstheme="minorHAnsi"/>
        </w:rPr>
      </w:pPr>
      <w:r>
        <w:rPr>
          <w:rFonts w:asciiTheme="minorHAnsi" w:hAnsiTheme="minorHAnsi" w:cstheme="minorHAnsi"/>
        </w:rPr>
        <w:t>Zamawiający zapłaci Wykonawcy kary umowne:</w:t>
      </w:r>
    </w:p>
    <w:p w14:paraId="0E5F6969" w14:textId="77777777" w:rsidR="008032B1" w:rsidRDefault="008032B1" w:rsidP="008032B1">
      <w:pPr>
        <w:numPr>
          <w:ilvl w:val="0"/>
          <w:numId w:val="21"/>
        </w:numPr>
        <w:spacing w:after="120"/>
        <w:jc w:val="both"/>
        <w:rPr>
          <w:rFonts w:asciiTheme="minorHAnsi" w:hAnsiTheme="minorHAnsi" w:cstheme="minorHAnsi"/>
        </w:rPr>
      </w:pPr>
      <w:r>
        <w:rPr>
          <w:rFonts w:asciiTheme="minorHAnsi" w:hAnsiTheme="minorHAnsi" w:cstheme="minorHAnsi"/>
        </w:rPr>
        <w:t>Za odstąpienie od umowy z przyczyn od niego zależnych kwotę równą 10% wartości umowy brutto,</w:t>
      </w:r>
    </w:p>
    <w:p w14:paraId="7D5B8B67" w14:textId="77777777" w:rsidR="008032B1" w:rsidRDefault="008032B1" w:rsidP="008032B1">
      <w:pPr>
        <w:numPr>
          <w:ilvl w:val="0"/>
          <w:numId w:val="21"/>
        </w:numPr>
        <w:spacing w:after="120"/>
        <w:jc w:val="both"/>
        <w:rPr>
          <w:rFonts w:asciiTheme="minorHAnsi" w:hAnsiTheme="minorHAnsi" w:cstheme="minorHAnsi"/>
        </w:rPr>
      </w:pPr>
      <w:r>
        <w:rPr>
          <w:rFonts w:asciiTheme="minorHAnsi" w:hAnsiTheme="minorHAnsi" w:cstheme="minorHAnsi"/>
        </w:rPr>
        <w:t>Za zwłokę w przekazaniu placu budowy z przyczyn od niego zależnych kwotę równą 0,2% kwoty umownej brutto - za każdy dzień zwłoki.</w:t>
      </w:r>
    </w:p>
    <w:p w14:paraId="3BFFD957" w14:textId="77777777" w:rsidR="008032B1" w:rsidRDefault="008032B1" w:rsidP="008032B1">
      <w:pPr>
        <w:spacing w:after="120"/>
        <w:ind w:left="3900" w:firstLine="348"/>
        <w:rPr>
          <w:rFonts w:asciiTheme="minorHAnsi" w:hAnsiTheme="minorHAnsi" w:cstheme="minorHAnsi"/>
          <w:b/>
        </w:rPr>
      </w:pPr>
      <w:r>
        <w:rPr>
          <w:rFonts w:asciiTheme="minorHAnsi" w:hAnsiTheme="minorHAnsi" w:cstheme="minorHAnsi"/>
          <w:b/>
          <w:bCs/>
        </w:rPr>
        <w:t xml:space="preserve">§ 14. </w:t>
      </w:r>
    </w:p>
    <w:p w14:paraId="3278B1A3" w14:textId="4B4E2ABC" w:rsidR="008032B1" w:rsidRPr="00F22D91" w:rsidRDefault="008032B1" w:rsidP="00F22D91">
      <w:pPr>
        <w:spacing w:after="120"/>
        <w:jc w:val="both"/>
        <w:rPr>
          <w:rFonts w:asciiTheme="minorHAnsi" w:hAnsiTheme="minorHAnsi" w:cstheme="minorHAnsi"/>
          <w:bCs/>
          <w:i/>
          <w:color w:val="FF0000"/>
        </w:rPr>
      </w:pPr>
      <w:r>
        <w:rPr>
          <w:rFonts w:asciiTheme="minorHAnsi" w:hAnsiTheme="minorHAnsi" w:cstheme="minorHAnsi"/>
          <w:bCs/>
        </w:rPr>
        <w:t>Maksymalna, łączna wysokość kar umownych z tytułu nieterminowości i odstąpienia, wypowiedzenia, rozwiązania umowy</w:t>
      </w:r>
      <w:r w:rsidR="00F22D91">
        <w:rPr>
          <w:rFonts w:asciiTheme="minorHAnsi" w:hAnsiTheme="minorHAnsi" w:cstheme="minorHAnsi"/>
          <w:bCs/>
        </w:rPr>
        <w:t>,</w:t>
      </w:r>
      <w:r>
        <w:rPr>
          <w:rFonts w:asciiTheme="minorHAnsi" w:hAnsiTheme="minorHAnsi" w:cstheme="minorHAnsi"/>
          <w:bCs/>
        </w:rPr>
        <w:t xml:space="preserve"> której mogą dochodzić strony wynosi </w:t>
      </w:r>
      <w:r w:rsidR="0028242D" w:rsidRPr="00570D16">
        <w:rPr>
          <w:rFonts w:asciiTheme="minorHAnsi" w:hAnsiTheme="minorHAnsi" w:cstheme="minorHAnsi"/>
          <w:bCs/>
        </w:rPr>
        <w:t>50</w:t>
      </w:r>
      <w:r w:rsidRPr="00570D16">
        <w:rPr>
          <w:rFonts w:asciiTheme="minorHAnsi" w:hAnsiTheme="minorHAnsi" w:cstheme="minorHAnsi"/>
          <w:bCs/>
        </w:rPr>
        <w:t xml:space="preserve"> %.</w:t>
      </w:r>
      <w:r w:rsidR="00F22D91">
        <w:rPr>
          <w:rFonts w:asciiTheme="minorHAnsi" w:hAnsiTheme="minorHAnsi" w:cstheme="minorHAnsi"/>
          <w:bCs/>
        </w:rPr>
        <w:t xml:space="preserve"> </w:t>
      </w:r>
    </w:p>
    <w:p w14:paraId="5B438D02" w14:textId="77777777" w:rsidR="008032B1" w:rsidRDefault="008032B1" w:rsidP="008032B1">
      <w:pPr>
        <w:rPr>
          <w:rFonts w:asciiTheme="minorHAnsi" w:hAnsiTheme="minorHAnsi" w:cstheme="minorHAnsi"/>
          <w:b/>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b/>
        </w:rPr>
        <w:t>§15.</w:t>
      </w:r>
    </w:p>
    <w:p w14:paraId="49857AEA" w14:textId="77777777" w:rsidR="008032B1" w:rsidRPr="0028242D" w:rsidRDefault="008032B1" w:rsidP="008032B1">
      <w:pPr>
        <w:jc w:val="center"/>
        <w:rPr>
          <w:rFonts w:asciiTheme="minorHAnsi" w:hAnsiTheme="minorHAnsi" w:cstheme="minorHAnsi"/>
          <w:b/>
        </w:rPr>
      </w:pPr>
      <w:r w:rsidRPr="0028242D">
        <w:rPr>
          <w:rFonts w:asciiTheme="minorHAnsi" w:hAnsiTheme="minorHAnsi" w:cstheme="minorHAnsi"/>
          <w:b/>
        </w:rPr>
        <w:t>Zabezpieczenie należytego wykonania umowy</w:t>
      </w:r>
    </w:p>
    <w:p w14:paraId="20C94025" w14:textId="77777777" w:rsidR="008032B1" w:rsidRDefault="008032B1" w:rsidP="008032B1">
      <w:pPr>
        <w:rPr>
          <w:rFonts w:asciiTheme="minorHAnsi" w:hAnsiTheme="minorHAnsi" w:cstheme="minorHAnsi"/>
        </w:rPr>
      </w:pPr>
    </w:p>
    <w:p w14:paraId="63AE9CD0" w14:textId="77777777" w:rsidR="008032B1" w:rsidRDefault="008032B1" w:rsidP="008032B1">
      <w:pPr>
        <w:numPr>
          <w:ilvl w:val="0"/>
          <w:numId w:val="22"/>
        </w:numPr>
        <w:autoSpaceDE w:val="0"/>
        <w:autoSpaceDN w:val="0"/>
        <w:adjustRightInd w:val="0"/>
        <w:spacing w:before="60" w:after="60"/>
        <w:jc w:val="both"/>
        <w:rPr>
          <w:rFonts w:asciiTheme="minorHAnsi" w:hAnsiTheme="minorHAnsi" w:cstheme="minorHAnsi"/>
          <w:b/>
        </w:rPr>
      </w:pPr>
      <w:r>
        <w:rPr>
          <w:rFonts w:asciiTheme="minorHAnsi" w:hAnsiTheme="minorHAnsi" w:cstheme="minorHAnsi"/>
        </w:rPr>
        <w:lastRenderedPageBreak/>
        <w:t xml:space="preserve">Wykonawca wniósł zabezpieczenie należytego wykonania umowy w wysokości </w:t>
      </w:r>
      <w:r>
        <w:rPr>
          <w:rFonts w:asciiTheme="minorHAnsi" w:hAnsiTheme="minorHAnsi" w:cstheme="minorHAnsi"/>
          <w:b/>
        </w:rPr>
        <w:t>5%</w:t>
      </w:r>
      <w:r>
        <w:rPr>
          <w:rFonts w:asciiTheme="minorHAnsi" w:hAnsiTheme="minorHAnsi" w:cstheme="minorHAnsi"/>
        </w:rPr>
        <w:t xml:space="preserve"> ceny brutto podanej w § 9 ust 1 , co stanowi kwotę: </w:t>
      </w:r>
      <w:r>
        <w:rPr>
          <w:rFonts w:asciiTheme="minorHAnsi" w:hAnsiTheme="minorHAnsi" w:cstheme="minorHAnsi"/>
          <w:b/>
        </w:rPr>
        <w:t>………… zł, w formie …………</w:t>
      </w:r>
    </w:p>
    <w:p w14:paraId="3CC2BB71" w14:textId="77777777" w:rsidR="008032B1" w:rsidRDefault="008032B1" w:rsidP="008032B1">
      <w:pPr>
        <w:numPr>
          <w:ilvl w:val="0"/>
          <w:numId w:val="22"/>
        </w:numPr>
        <w:autoSpaceDE w:val="0"/>
        <w:autoSpaceDN w:val="0"/>
        <w:adjustRightInd w:val="0"/>
        <w:spacing w:line="258" w:lineRule="atLeast"/>
        <w:jc w:val="both"/>
        <w:rPr>
          <w:rFonts w:asciiTheme="minorHAnsi" w:hAnsiTheme="minorHAnsi" w:cstheme="minorHAnsi"/>
        </w:rPr>
      </w:pPr>
      <w:r>
        <w:rPr>
          <w:rFonts w:asciiTheme="minorHAnsi" w:hAnsiTheme="minorHAnsi" w:cstheme="minorHAnsi"/>
        </w:rPr>
        <w:t xml:space="preserve">Zwrot zabezpieczenia nastąpi zgodnie z art. 453 Prawa zamówień publicznych. Kwota pozostawiona na zabezpieczenie roszczeń z tytułu rękojmi za wady wynosi </w:t>
      </w:r>
      <w:r>
        <w:rPr>
          <w:rFonts w:asciiTheme="minorHAnsi" w:hAnsiTheme="minorHAnsi" w:cstheme="minorHAnsi"/>
          <w:b/>
        </w:rPr>
        <w:t>30%</w:t>
      </w:r>
      <w:r>
        <w:rPr>
          <w:rFonts w:asciiTheme="minorHAnsi" w:hAnsiTheme="minorHAnsi" w:cstheme="minorHAnsi"/>
        </w:rPr>
        <w:t xml:space="preserve"> wartości zabezpieczenia.</w:t>
      </w:r>
    </w:p>
    <w:p w14:paraId="5F5F4F18" w14:textId="2D10D6D2" w:rsidR="008032B1" w:rsidRPr="00F22D91" w:rsidRDefault="008032B1" w:rsidP="00F22D91">
      <w:pPr>
        <w:numPr>
          <w:ilvl w:val="0"/>
          <w:numId w:val="22"/>
        </w:numPr>
        <w:autoSpaceDE w:val="0"/>
        <w:autoSpaceDN w:val="0"/>
        <w:adjustRightInd w:val="0"/>
        <w:spacing w:line="258" w:lineRule="atLeast"/>
        <w:jc w:val="both"/>
        <w:rPr>
          <w:rFonts w:asciiTheme="minorHAnsi" w:hAnsiTheme="minorHAnsi" w:cstheme="minorHAnsi"/>
        </w:rPr>
      </w:pPr>
      <w:r>
        <w:rPr>
          <w:rFonts w:asciiTheme="minorHAnsi" w:hAnsiTheme="minorHAnsi" w:cstheme="minorHAnsi"/>
        </w:rPr>
        <w:t>W przypadku nienależytego wykonania zamówienia zabezpieczenie wraz z powstałymi odsetkami staje się własnością zamawiającego i będzie wykorzystane do zgodnego z umową wykonania robót i do pokrycia roszczeń z tytułu rękojmi i gwarancji za wykonane roboty.</w:t>
      </w:r>
    </w:p>
    <w:p w14:paraId="666A25C8" w14:textId="77777777" w:rsidR="008032B1" w:rsidRDefault="008032B1" w:rsidP="008032B1">
      <w:pPr>
        <w:spacing w:after="120"/>
        <w:ind w:left="3540" w:firstLine="708"/>
        <w:rPr>
          <w:rFonts w:asciiTheme="minorHAnsi" w:hAnsiTheme="minorHAnsi" w:cstheme="minorHAnsi"/>
          <w:b/>
          <w:bCs/>
        </w:rPr>
      </w:pPr>
      <w:r>
        <w:rPr>
          <w:rFonts w:asciiTheme="minorHAnsi" w:hAnsiTheme="minorHAnsi" w:cstheme="minorHAnsi"/>
          <w:b/>
          <w:bCs/>
        </w:rPr>
        <w:t>§ 16.</w:t>
      </w:r>
    </w:p>
    <w:p w14:paraId="386ADAD3" w14:textId="54388855" w:rsidR="008032B1" w:rsidRPr="0028242D" w:rsidRDefault="008032B1" w:rsidP="007D5F03">
      <w:pPr>
        <w:jc w:val="center"/>
        <w:rPr>
          <w:rFonts w:asciiTheme="minorHAnsi" w:hAnsiTheme="minorHAnsi" w:cstheme="minorHAnsi"/>
          <w:b/>
        </w:rPr>
      </w:pPr>
      <w:r w:rsidRPr="0028242D">
        <w:rPr>
          <w:rFonts w:asciiTheme="minorHAnsi" w:hAnsiTheme="minorHAnsi" w:cstheme="minorHAnsi"/>
          <w:b/>
        </w:rPr>
        <w:t>Zmiany umowy</w:t>
      </w:r>
    </w:p>
    <w:p w14:paraId="7659A000" w14:textId="067CAB76" w:rsidR="008032B1" w:rsidRDefault="008032B1" w:rsidP="008032B1">
      <w:pPr>
        <w:spacing w:after="110"/>
        <w:jc w:val="both"/>
        <w:rPr>
          <w:rFonts w:asciiTheme="minorHAnsi" w:hAnsiTheme="minorHAnsi" w:cstheme="minorHAnsi"/>
        </w:rPr>
      </w:pPr>
      <w:r>
        <w:rPr>
          <w:rFonts w:asciiTheme="minorHAnsi" w:hAnsiTheme="minorHAnsi" w:cstheme="minorHAnsi"/>
        </w:rPr>
        <w:t>Zamawiający, poza ustawowymi przypadkami zmian Umowy, przewiduje, na podstawie art. 455 ust. 1 pkt 1 us</w:t>
      </w:r>
      <w:r w:rsidR="00F22D91">
        <w:rPr>
          <w:rFonts w:asciiTheme="minorHAnsi" w:hAnsiTheme="minorHAnsi" w:cstheme="minorHAnsi"/>
        </w:rPr>
        <w:t>tawy Prawo zamówień publicznych</w:t>
      </w:r>
      <w:r>
        <w:rPr>
          <w:rFonts w:asciiTheme="minorHAnsi" w:hAnsiTheme="minorHAnsi" w:cstheme="minorHAnsi"/>
        </w:rPr>
        <w:t>, możliwość dokonywania zmian postanowień niniejszej Umowy, w zakresie:</w:t>
      </w:r>
    </w:p>
    <w:p w14:paraId="675C078D" w14:textId="77777777" w:rsidR="008032B1" w:rsidRDefault="008032B1" w:rsidP="008032B1">
      <w:pPr>
        <w:numPr>
          <w:ilvl w:val="0"/>
          <w:numId w:val="23"/>
        </w:numPr>
        <w:tabs>
          <w:tab w:val="clear" w:pos="0"/>
          <w:tab w:val="num" w:pos="426"/>
        </w:tabs>
        <w:spacing w:after="110"/>
        <w:ind w:left="426" w:hanging="426"/>
        <w:jc w:val="both"/>
        <w:rPr>
          <w:rFonts w:asciiTheme="minorHAnsi" w:hAnsiTheme="minorHAnsi" w:cstheme="minorHAnsi"/>
        </w:rPr>
      </w:pPr>
      <w:r>
        <w:rPr>
          <w:rFonts w:asciiTheme="minorHAnsi" w:hAnsiTheme="minorHAnsi" w:cstheme="minorHAnsi"/>
        </w:rPr>
        <w:t>Zmianie mogą podlegać postanowienia umowy, których nie udało się przewidzieć przed wszczęciem postępowania, takie jak:</w:t>
      </w:r>
    </w:p>
    <w:p w14:paraId="509A8743" w14:textId="3A884F0C" w:rsidR="008032B1" w:rsidRDefault="00F22D91" w:rsidP="008032B1">
      <w:pPr>
        <w:numPr>
          <w:ilvl w:val="0"/>
          <w:numId w:val="24"/>
        </w:numPr>
        <w:tabs>
          <w:tab w:val="num" w:pos="0"/>
        </w:tabs>
        <w:suppressAutoHyphens w:val="0"/>
        <w:spacing w:after="110"/>
        <w:ind w:left="709" w:hanging="283"/>
        <w:jc w:val="both"/>
        <w:rPr>
          <w:rFonts w:asciiTheme="minorHAnsi" w:hAnsiTheme="minorHAnsi" w:cstheme="minorHAnsi"/>
        </w:rPr>
      </w:pPr>
      <w:r>
        <w:rPr>
          <w:rFonts w:asciiTheme="minorHAnsi" w:hAnsiTheme="minorHAnsi" w:cstheme="minorHAnsi"/>
        </w:rPr>
        <w:t>zamówienia dodatkowe</w:t>
      </w:r>
      <w:r w:rsidR="008032B1">
        <w:rPr>
          <w:rFonts w:asciiTheme="minorHAnsi" w:hAnsiTheme="minorHAnsi" w:cstheme="minorHAnsi"/>
        </w:rPr>
        <w:t xml:space="preserve">, </w:t>
      </w:r>
    </w:p>
    <w:p w14:paraId="5343E36A" w14:textId="73DDD4E6" w:rsidR="008032B1" w:rsidRPr="000D7439" w:rsidRDefault="008032B1" w:rsidP="008032B1">
      <w:pPr>
        <w:numPr>
          <w:ilvl w:val="0"/>
          <w:numId w:val="24"/>
        </w:numPr>
        <w:tabs>
          <w:tab w:val="num" w:pos="0"/>
        </w:tabs>
        <w:suppressAutoHyphens w:val="0"/>
        <w:spacing w:after="110"/>
        <w:ind w:left="709" w:hanging="283"/>
        <w:jc w:val="both"/>
        <w:rPr>
          <w:rFonts w:asciiTheme="minorHAnsi" w:hAnsiTheme="minorHAnsi" w:cstheme="minorHAnsi"/>
        </w:rPr>
      </w:pPr>
      <w:r>
        <w:rPr>
          <w:rFonts w:asciiTheme="minorHAnsi" w:hAnsiTheme="minorHAnsi" w:cstheme="minorHAnsi"/>
        </w:rPr>
        <w:t>zakres prac z uwagi na konieczne zmiany w projekcie</w:t>
      </w:r>
      <w:r w:rsidR="00B1013E">
        <w:rPr>
          <w:rFonts w:asciiTheme="minorHAnsi" w:hAnsiTheme="minorHAnsi" w:cstheme="minorHAnsi"/>
        </w:rPr>
        <w:t xml:space="preserve"> </w:t>
      </w:r>
      <w:r w:rsidR="00B1013E" w:rsidRPr="000D7439">
        <w:rPr>
          <w:rFonts w:asciiTheme="minorHAnsi" w:hAnsiTheme="minorHAnsi" w:cstheme="minorHAnsi"/>
        </w:rPr>
        <w:t>skutkujące poniesieniem dodatkowych, nieprzewidywalnych zmianą kosztów</w:t>
      </w:r>
      <w:r w:rsidRPr="000D7439">
        <w:rPr>
          <w:rFonts w:asciiTheme="minorHAnsi" w:hAnsiTheme="minorHAnsi" w:cstheme="minorHAnsi"/>
        </w:rPr>
        <w:t xml:space="preserve">, </w:t>
      </w:r>
    </w:p>
    <w:p w14:paraId="6E783DAF" w14:textId="77777777" w:rsidR="008032B1" w:rsidRDefault="008032B1" w:rsidP="008032B1">
      <w:pPr>
        <w:numPr>
          <w:ilvl w:val="0"/>
          <w:numId w:val="24"/>
        </w:numPr>
        <w:tabs>
          <w:tab w:val="num" w:pos="0"/>
        </w:tabs>
        <w:suppressAutoHyphens w:val="0"/>
        <w:spacing w:after="110"/>
        <w:ind w:left="709" w:hanging="283"/>
        <w:jc w:val="both"/>
        <w:rPr>
          <w:rFonts w:asciiTheme="minorHAnsi" w:hAnsiTheme="minorHAnsi" w:cstheme="minorHAnsi"/>
        </w:rPr>
      </w:pPr>
      <w:r>
        <w:rPr>
          <w:rFonts w:asciiTheme="minorHAnsi" w:hAnsiTheme="minorHAnsi" w:cstheme="minorHAnsi"/>
        </w:rPr>
        <w:t>przedłużenie terminu wykonania umowy:</w:t>
      </w:r>
    </w:p>
    <w:p w14:paraId="15E35D29" w14:textId="4AC9C57A" w:rsidR="008032B1" w:rsidRPr="000D7439" w:rsidRDefault="008032B1" w:rsidP="008032B1">
      <w:pPr>
        <w:spacing w:after="110"/>
        <w:ind w:left="993" w:hanging="284"/>
        <w:jc w:val="both"/>
        <w:rPr>
          <w:rFonts w:asciiTheme="minorHAnsi" w:hAnsiTheme="minorHAnsi" w:cstheme="minorHAnsi"/>
        </w:rPr>
      </w:pPr>
      <w:r>
        <w:rPr>
          <w:rFonts w:asciiTheme="minorHAnsi" w:hAnsiTheme="minorHAnsi" w:cstheme="minorHAnsi"/>
        </w:rPr>
        <w:t>-</w:t>
      </w:r>
      <w:r>
        <w:rPr>
          <w:rFonts w:asciiTheme="minorHAnsi" w:hAnsiTheme="minorHAnsi" w:cstheme="minorHAnsi"/>
        </w:rPr>
        <w:tab/>
        <w:t>o czas niezbędny na dokonanie zmian w dokumentacji projektowej oraz w przypadku zaistnienia takiej konieczności o czas niezbędny dla dostosowania się Wykonawcy do takiej zmiany</w:t>
      </w:r>
      <w:r w:rsidR="00B1013E">
        <w:rPr>
          <w:rFonts w:asciiTheme="minorHAnsi" w:hAnsiTheme="minorHAnsi" w:cstheme="minorHAnsi"/>
        </w:rPr>
        <w:t xml:space="preserve">, </w:t>
      </w:r>
      <w:r w:rsidR="00B1013E" w:rsidRPr="000D7439">
        <w:rPr>
          <w:rFonts w:asciiTheme="minorHAnsi" w:hAnsiTheme="minorHAnsi" w:cstheme="minorHAnsi"/>
        </w:rPr>
        <w:t>za zastrzeżeniem, że zmiany w dokumentacji projektowej wstrzymują wszystkie roboty, których nie można wykonywać nawet w tym czasie</w:t>
      </w:r>
      <w:r w:rsidRPr="000D7439">
        <w:rPr>
          <w:rFonts w:asciiTheme="minorHAnsi" w:hAnsiTheme="minorHAnsi" w:cstheme="minorHAnsi"/>
        </w:rPr>
        <w:t>;</w:t>
      </w:r>
    </w:p>
    <w:p w14:paraId="4E79A7AA" w14:textId="6C063F34" w:rsidR="008032B1" w:rsidRDefault="008032B1" w:rsidP="008032B1">
      <w:pPr>
        <w:spacing w:after="110"/>
        <w:ind w:left="993" w:hanging="284"/>
        <w:jc w:val="both"/>
        <w:rPr>
          <w:rFonts w:asciiTheme="minorHAnsi" w:hAnsiTheme="minorHAnsi" w:cstheme="minorHAnsi"/>
        </w:rPr>
      </w:pPr>
      <w:r>
        <w:rPr>
          <w:rFonts w:asciiTheme="minorHAnsi" w:hAnsiTheme="minorHAnsi" w:cstheme="minorHAnsi"/>
        </w:rPr>
        <w:t>-</w:t>
      </w:r>
      <w:r>
        <w:rPr>
          <w:rFonts w:asciiTheme="minorHAnsi" w:hAnsiTheme="minorHAnsi" w:cstheme="minorHAnsi"/>
        </w:rPr>
        <w:tab/>
        <w:t xml:space="preserve">o czas niezbędny do wykonania </w:t>
      </w:r>
      <w:r w:rsidR="00F22D91">
        <w:rPr>
          <w:rFonts w:asciiTheme="minorHAnsi" w:hAnsiTheme="minorHAnsi" w:cstheme="minorHAnsi"/>
        </w:rPr>
        <w:t>zamówień dodatkowych</w:t>
      </w:r>
      <w:r>
        <w:rPr>
          <w:rFonts w:asciiTheme="minorHAnsi" w:hAnsiTheme="minorHAnsi" w:cstheme="minorHAnsi"/>
        </w:rPr>
        <w:t>;</w:t>
      </w:r>
    </w:p>
    <w:p w14:paraId="2C220052" w14:textId="77777777" w:rsidR="008032B1" w:rsidRDefault="008032B1" w:rsidP="008032B1">
      <w:pPr>
        <w:spacing w:after="110"/>
        <w:ind w:left="993" w:hanging="284"/>
        <w:jc w:val="both"/>
        <w:rPr>
          <w:rFonts w:asciiTheme="minorHAnsi" w:hAnsiTheme="minorHAnsi" w:cstheme="minorHAnsi"/>
        </w:rPr>
      </w:pPr>
      <w:r>
        <w:rPr>
          <w:rFonts w:asciiTheme="minorHAnsi" w:hAnsiTheme="minorHAnsi" w:cstheme="minorHAnsi"/>
        </w:rPr>
        <w:t>-</w:t>
      </w:r>
      <w:r>
        <w:rPr>
          <w:rFonts w:asciiTheme="minorHAnsi" w:hAnsiTheme="minorHAnsi" w:cstheme="minorHAnsi"/>
        </w:rPr>
        <w:tab/>
        <w:t>o czas związany z oczekiwaniem na decyzję organów administracji publicznej lub innych podmiotów właściwych do wydania koniecznych decyzji, zezwoleń, uzgodnień, opinii, stanowisk itp. niezbędnych do prawidłowej realizacji wykonywanych robót, na które nie ma wpływu Wykonawca;</w:t>
      </w:r>
    </w:p>
    <w:p w14:paraId="6598122B" w14:textId="3F13281B" w:rsidR="008032B1" w:rsidRDefault="008032B1" w:rsidP="0028242D">
      <w:pPr>
        <w:spacing w:after="110"/>
        <w:ind w:left="993" w:hanging="284"/>
        <w:jc w:val="both"/>
        <w:rPr>
          <w:rFonts w:asciiTheme="minorHAnsi" w:hAnsiTheme="minorHAnsi" w:cstheme="minorHAnsi"/>
        </w:rPr>
      </w:pPr>
      <w:r>
        <w:rPr>
          <w:rFonts w:asciiTheme="minorHAnsi" w:hAnsiTheme="minorHAnsi" w:cstheme="minorHAnsi"/>
        </w:rPr>
        <w:t>-</w:t>
      </w:r>
      <w:r>
        <w:rPr>
          <w:rFonts w:asciiTheme="minorHAnsi" w:hAnsiTheme="minorHAnsi" w:cstheme="minorHAnsi"/>
        </w:rPr>
        <w:tab/>
        <w:t>o czas niezbędny na poprawę warunków wykonywania robót zagrażających bezpieczeństwu życia, zdrowia i mienia;</w:t>
      </w:r>
    </w:p>
    <w:p w14:paraId="15FDE75F" w14:textId="2A5BE150" w:rsidR="008032B1" w:rsidRPr="00B1013E" w:rsidRDefault="008032B1" w:rsidP="008032B1">
      <w:pPr>
        <w:spacing w:after="110"/>
        <w:ind w:left="993" w:hanging="284"/>
        <w:jc w:val="both"/>
        <w:rPr>
          <w:rFonts w:asciiTheme="minorHAnsi" w:hAnsiTheme="minorHAnsi" w:cstheme="minorHAnsi"/>
          <w:i/>
          <w:color w:val="FF0000"/>
        </w:rPr>
      </w:pPr>
      <w:r>
        <w:rPr>
          <w:rFonts w:asciiTheme="minorHAnsi" w:hAnsiTheme="minorHAnsi" w:cstheme="minorHAnsi"/>
        </w:rPr>
        <w:t>-</w:t>
      </w:r>
      <w:r>
        <w:rPr>
          <w:rFonts w:asciiTheme="minorHAnsi" w:hAnsiTheme="minorHAnsi" w:cstheme="minorHAnsi"/>
        </w:rPr>
        <w:tab/>
        <w:t>gdy zaistnieją okoliczności niezależne od Wykonawcy, których nie można było przewidzieć w chwili zawarcia umowy, pod warunkiem, że zmiana ta sprzyjać będzie należytemu wykonaniu zamówienia, jak również oszczędnemu, celowemu i gospodarnemu wydatkowaniu środków publicznych – o okres trwania tych okoliczności;</w:t>
      </w:r>
      <w:r w:rsidR="00B1013E">
        <w:rPr>
          <w:rFonts w:asciiTheme="minorHAnsi" w:hAnsiTheme="minorHAnsi" w:cstheme="minorHAnsi"/>
        </w:rPr>
        <w:t xml:space="preserve"> </w:t>
      </w:r>
    </w:p>
    <w:p w14:paraId="48A1E2A1" w14:textId="77777777" w:rsidR="008032B1" w:rsidRDefault="008032B1" w:rsidP="008032B1">
      <w:pPr>
        <w:spacing w:after="110"/>
        <w:ind w:left="993" w:hanging="284"/>
        <w:jc w:val="both"/>
        <w:rPr>
          <w:rFonts w:asciiTheme="minorHAnsi" w:hAnsiTheme="minorHAnsi" w:cstheme="minorHAnsi"/>
        </w:rPr>
      </w:pPr>
      <w:r>
        <w:rPr>
          <w:rFonts w:asciiTheme="minorHAnsi" w:hAnsiTheme="minorHAnsi" w:cstheme="minorHAnsi"/>
        </w:rPr>
        <w:t>-</w:t>
      </w:r>
      <w:r>
        <w:rPr>
          <w:rFonts w:asciiTheme="minorHAnsi" w:hAnsiTheme="minorHAnsi" w:cstheme="minorHAnsi"/>
        </w:rPr>
        <w:tab/>
        <w:t>gdy wystąpią zdarzenia losowe uniemożliwiające wykonanie przedmiotu umowy, w szczególności: działanie siły wyższej, klęska żywiołowa, akt terroru, katastrofa – o okres trwania tych okoliczności;</w:t>
      </w:r>
    </w:p>
    <w:p w14:paraId="05802065" w14:textId="77777777" w:rsidR="008032B1" w:rsidRDefault="008032B1" w:rsidP="008032B1">
      <w:pPr>
        <w:spacing w:after="110"/>
        <w:ind w:left="993" w:hanging="284"/>
        <w:jc w:val="both"/>
        <w:rPr>
          <w:rFonts w:asciiTheme="minorHAnsi" w:hAnsiTheme="minorHAnsi" w:cstheme="minorHAnsi"/>
        </w:rPr>
      </w:pPr>
      <w:r>
        <w:rPr>
          <w:rFonts w:asciiTheme="minorHAnsi" w:hAnsiTheme="minorHAnsi" w:cstheme="minorHAnsi"/>
        </w:rPr>
        <w:t>-</w:t>
      </w:r>
      <w:r>
        <w:rPr>
          <w:rFonts w:asciiTheme="minorHAnsi" w:hAnsiTheme="minorHAnsi" w:cstheme="minorHAnsi"/>
        </w:rPr>
        <w:tab/>
        <w:t>wstrzymania prac budowlanych przez właściwy organ z przyczyn niezawinionych przez Wykonawcę - o okres, na który wstrzymano prace;</w:t>
      </w:r>
    </w:p>
    <w:p w14:paraId="1F67775E" w14:textId="77777777" w:rsidR="008032B1" w:rsidRDefault="008032B1" w:rsidP="008032B1">
      <w:pPr>
        <w:spacing w:after="110"/>
        <w:ind w:left="993" w:hanging="284"/>
        <w:jc w:val="both"/>
        <w:rPr>
          <w:rFonts w:asciiTheme="minorHAnsi" w:hAnsiTheme="minorHAnsi" w:cstheme="minorHAnsi"/>
        </w:rPr>
      </w:pPr>
      <w:r>
        <w:rPr>
          <w:rFonts w:asciiTheme="minorHAnsi" w:hAnsiTheme="minorHAnsi" w:cstheme="minorHAnsi"/>
        </w:rPr>
        <w:lastRenderedPageBreak/>
        <w:t>-</w:t>
      </w:r>
      <w:r>
        <w:rPr>
          <w:rFonts w:asciiTheme="minorHAnsi" w:hAnsiTheme="minorHAnsi" w:cstheme="minorHAnsi"/>
        </w:rPr>
        <w:tab/>
        <w:t>wstrzymania prac budowlanych przez Zamawiającego lub przez właściwy organ w szczególności w przypadku wystąpienia: niewypałów i niewybuchów, wykopalisk archeologicznych, warunków geologicznych, archeologicznych lub terenowych uniemożliwiających wykonanie przedmiotu umowy - o okres na który wstrzymano prace.</w:t>
      </w:r>
    </w:p>
    <w:p w14:paraId="5F5B1F39" w14:textId="77777777" w:rsidR="008032B1" w:rsidRDefault="008032B1" w:rsidP="008032B1">
      <w:pPr>
        <w:numPr>
          <w:ilvl w:val="0"/>
          <w:numId w:val="23"/>
        </w:numPr>
        <w:tabs>
          <w:tab w:val="clear" w:pos="0"/>
          <w:tab w:val="num" w:pos="426"/>
        </w:tabs>
        <w:spacing w:after="110"/>
        <w:ind w:left="426" w:hanging="426"/>
        <w:jc w:val="both"/>
        <w:rPr>
          <w:rFonts w:asciiTheme="minorHAnsi" w:hAnsiTheme="minorHAnsi" w:cstheme="minorHAnsi"/>
        </w:rPr>
      </w:pPr>
      <w:r>
        <w:rPr>
          <w:rFonts w:asciiTheme="minorHAnsi" w:hAnsiTheme="minorHAnsi" w:cstheme="minorHAnsi"/>
        </w:rPr>
        <w:t>Zmiana technologii wykonania robót na wniosek Wykonawcy lub Zamawiającego, pod warunkiem, że zmiana ta będzie korzystna dla Zamawiającego.</w:t>
      </w:r>
    </w:p>
    <w:p w14:paraId="45C9B1E3" w14:textId="77777777" w:rsidR="008032B1" w:rsidRDefault="008032B1" w:rsidP="008032B1">
      <w:pPr>
        <w:numPr>
          <w:ilvl w:val="0"/>
          <w:numId w:val="23"/>
        </w:numPr>
        <w:spacing w:after="110"/>
        <w:ind w:left="426" w:hanging="426"/>
        <w:jc w:val="both"/>
        <w:rPr>
          <w:rFonts w:asciiTheme="minorHAnsi" w:hAnsiTheme="minorHAnsi" w:cstheme="minorHAnsi"/>
        </w:rPr>
      </w:pPr>
      <w:r>
        <w:rPr>
          <w:rFonts w:asciiTheme="minorHAnsi" w:hAnsiTheme="minorHAnsi" w:cstheme="minorHAnsi"/>
        </w:rPr>
        <w:t>Zmiana jakości lub innych parametrów charakterystycznych dla objętego proponowaną zmianą elementu robót budowlanych.</w:t>
      </w:r>
    </w:p>
    <w:p w14:paraId="65BA25AF" w14:textId="77777777" w:rsidR="008032B1" w:rsidRDefault="008032B1" w:rsidP="008032B1">
      <w:pPr>
        <w:numPr>
          <w:ilvl w:val="0"/>
          <w:numId w:val="23"/>
        </w:numPr>
        <w:spacing w:after="110"/>
        <w:ind w:left="426" w:hanging="426"/>
        <w:rPr>
          <w:rFonts w:asciiTheme="minorHAnsi" w:hAnsiTheme="minorHAnsi" w:cstheme="minorHAnsi"/>
        </w:rPr>
      </w:pPr>
      <w:r>
        <w:rPr>
          <w:rFonts w:asciiTheme="minorHAnsi" w:hAnsiTheme="minorHAnsi" w:cstheme="minorHAnsi"/>
        </w:rPr>
        <w:t>Zmiana parametrów urządzeń lub wyposażenia, z przyczyn niezależnych od Wykonawcy, pod warunkiem, że zmiana ta będzie korzystna dla Zamawiającego.</w:t>
      </w:r>
    </w:p>
    <w:p w14:paraId="31448AB5" w14:textId="77777777" w:rsidR="008032B1" w:rsidRDefault="008032B1" w:rsidP="008032B1">
      <w:pPr>
        <w:numPr>
          <w:ilvl w:val="0"/>
          <w:numId w:val="23"/>
        </w:numPr>
        <w:spacing w:after="110"/>
        <w:ind w:left="426" w:hanging="426"/>
        <w:rPr>
          <w:rFonts w:asciiTheme="minorHAnsi" w:hAnsiTheme="minorHAnsi" w:cstheme="minorHAnsi"/>
        </w:rPr>
      </w:pPr>
      <w:r>
        <w:rPr>
          <w:rFonts w:asciiTheme="minorHAnsi" w:hAnsiTheme="minorHAnsi" w:cstheme="minorHAnsi"/>
        </w:rPr>
        <w:t>Odstąpienia od realizacji części robót i związanej z tym zmiany wynagrodzenia na wniosek Zamawiającego.</w:t>
      </w:r>
    </w:p>
    <w:p w14:paraId="2D8A1D51" w14:textId="77777777" w:rsidR="008032B1" w:rsidRDefault="008032B1" w:rsidP="008032B1">
      <w:pPr>
        <w:numPr>
          <w:ilvl w:val="0"/>
          <w:numId w:val="23"/>
        </w:numPr>
        <w:spacing w:after="110"/>
        <w:ind w:left="426" w:hanging="426"/>
        <w:rPr>
          <w:rFonts w:asciiTheme="minorHAnsi" w:hAnsiTheme="minorHAnsi" w:cstheme="minorHAnsi"/>
        </w:rPr>
      </w:pPr>
      <w:r>
        <w:rPr>
          <w:rFonts w:asciiTheme="minorHAnsi" w:hAnsiTheme="minorHAnsi" w:cstheme="minorHAnsi"/>
        </w:rPr>
        <w:t xml:space="preserve">Zmiana podwykonawcy robót z zastrzeżeniem  </w:t>
      </w:r>
      <w:r>
        <w:rPr>
          <w:rFonts w:asciiTheme="minorHAnsi" w:hAnsiTheme="minorHAnsi" w:cstheme="minorHAnsi"/>
          <w:bCs/>
        </w:rPr>
        <w:t>§ </w:t>
      </w:r>
      <w:r>
        <w:rPr>
          <w:rFonts w:asciiTheme="minorHAnsi" w:hAnsiTheme="minorHAnsi" w:cstheme="minorHAnsi"/>
        </w:rPr>
        <w:t xml:space="preserve">11 ust. 3. </w:t>
      </w:r>
    </w:p>
    <w:p w14:paraId="269384EB" w14:textId="77777777" w:rsidR="008032B1" w:rsidRDefault="008032B1" w:rsidP="008032B1">
      <w:pPr>
        <w:numPr>
          <w:ilvl w:val="0"/>
          <w:numId w:val="23"/>
        </w:numPr>
        <w:spacing w:after="110"/>
        <w:ind w:left="426" w:hanging="426"/>
        <w:jc w:val="both"/>
        <w:rPr>
          <w:rFonts w:asciiTheme="minorHAnsi" w:eastAsia="Calibri" w:hAnsiTheme="minorHAnsi" w:cstheme="minorHAnsi"/>
        </w:rPr>
      </w:pPr>
      <w:r>
        <w:rPr>
          <w:rFonts w:asciiTheme="minorHAnsi" w:hAnsiTheme="minorHAnsi" w:cstheme="minorHAnsi"/>
        </w:rPr>
        <w:t xml:space="preserve">Zmiana osoby pełniącej funkcję kierownika budowy. W takim przypadku Wykonawca zobowiązany jest zastąpić tę osobę inną, spełniającą warunki określone w prawie budowlanym oraz SWZ. </w:t>
      </w:r>
    </w:p>
    <w:p w14:paraId="4991BA3B" w14:textId="77777777" w:rsidR="008032B1" w:rsidRDefault="008032B1" w:rsidP="008032B1">
      <w:pPr>
        <w:numPr>
          <w:ilvl w:val="0"/>
          <w:numId w:val="23"/>
        </w:numPr>
        <w:suppressAutoHyphens w:val="0"/>
        <w:spacing w:after="120"/>
        <w:ind w:left="426" w:hanging="426"/>
        <w:jc w:val="both"/>
        <w:rPr>
          <w:rFonts w:asciiTheme="minorHAnsi" w:hAnsiTheme="minorHAnsi" w:cstheme="minorHAnsi"/>
        </w:rPr>
      </w:pPr>
      <w:r>
        <w:rPr>
          <w:rFonts w:asciiTheme="minorHAnsi" w:hAnsiTheme="minorHAnsi" w:cstheme="minorHAnsi"/>
        </w:rPr>
        <w:t>Zmiany postanowień umownych zakwalifikowane przez strony jako nieistotne, mogą być wprowadzone do umowy w każdym czasie.</w:t>
      </w:r>
    </w:p>
    <w:p w14:paraId="4CFB2392" w14:textId="387AD99C" w:rsidR="008032B1" w:rsidRDefault="008032B1" w:rsidP="008032B1">
      <w:pPr>
        <w:numPr>
          <w:ilvl w:val="0"/>
          <w:numId w:val="23"/>
        </w:numPr>
        <w:suppressAutoHyphens w:val="0"/>
        <w:spacing w:after="120"/>
        <w:ind w:left="426" w:hanging="426"/>
        <w:jc w:val="both"/>
        <w:rPr>
          <w:rFonts w:asciiTheme="minorHAnsi" w:hAnsiTheme="minorHAnsi" w:cstheme="minorHAnsi"/>
        </w:rPr>
      </w:pPr>
      <w:r>
        <w:rPr>
          <w:rFonts w:asciiTheme="minorHAnsi" w:hAnsiTheme="minorHAnsi" w:cstheme="minorHAnsi"/>
        </w:rPr>
        <w:t>W przypadku zmiany przepisów mających wpływ na realizacje zamówienia, umowa zostanie zmieniona w tym zakresie.</w:t>
      </w:r>
    </w:p>
    <w:p w14:paraId="1733C1FB" w14:textId="126FEFD1" w:rsidR="008032B1" w:rsidRPr="00570D16" w:rsidRDefault="008032B1" w:rsidP="00570D16">
      <w:pPr>
        <w:pStyle w:val="m8069290857866364993gmail-text-justify"/>
        <w:numPr>
          <w:ilvl w:val="0"/>
          <w:numId w:val="23"/>
        </w:numPr>
        <w:shd w:val="clear" w:color="auto" w:fill="FFFFFF"/>
        <w:spacing w:before="0" w:beforeAutospacing="0" w:after="0" w:afterAutospacing="0" w:line="276" w:lineRule="auto"/>
        <w:ind w:left="426" w:hanging="426"/>
        <w:jc w:val="both"/>
        <w:rPr>
          <w:rFonts w:asciiTheme="minorHAnsi" w:hAnsiTheme="minorHAnsi" w:cstheme="minorHAnsi"/>
        </w:rPr>
      </w:pPr>
      <w:r>
        <w:rPr>
          <w:rFonts w:asciiTheme="minorHAnsi" w:hAnsiTheme="minorHAnsi" w:cstheme="minorHAnsi"/>
        </w:rPr>
        <w:t>Wszystkie powyższe postanowienia stanowią katalog zmian, na które Zamawiający może wyrazić zgodę. Nie stanowią one jednak zobowiązania do wyrażenia takiej zgody.</w:t>
      </w:r>
    </w:p>
    <w:p w14:paraId="2CBB9761" w14:textId="7580B56E" w:rsidR="007D5F03" w:rsidRPr="007D5F03" w:rsidRDefault="007D5F03" w:rsidP="002C248D">
      <w:pPr>
        <w:suppressAutoHyphens w:val="0"/>
        <w:autoSpaceDE w:val="0"/>
        <w:autoSpaceDN w:val="0"/>
        <w:rPr>
          <w:rFonts w:asciiTheme="minorHAnsi" w:eastAsia="Calibri" w:hAnsiTheme="minorHAnsi" w:cstheme="minorHAnsi"/>
          <w:b/>
          <w:bCs/>
          <w:i/>
          <w:color w:val="FF0000"/>
          <w:lang w:eastAsia="en-US"/>
        </w:rPr>
      </w:pPr>
    </w:p>
    <w:p w14:paraId="37A56E42" w14:textId="77777777" w:rsidR="008032B1" w:rsidRDefault="008032B1" w:rsidP="008032B1">
      <w:pPr>
        <w:tabs>
          <w:tab w:val="center" w:pos="4896"/>
          <w:tab w:val="right" w:pos="9432"/>
        </w:tabs>
        <w:spacing w:after="120"/>
        <w:jc w:val="center"/>
        <w:rPr>
          <w:rFonts w:asciiTheme="minorHAnsi" w:hAnsiTheme="minorHAnsi" w:cstheme="minorHAnsi"/>
          <w:b/>
          <w:kern w:val="2"/>
          <w:lang w:val="en-US" w:eastAsia="hi-IN" w:bidi="hi-IN"/>
        </w:rPr>
      </w:pPr>
      <w:r>
        <w:rPr>
          <w:rFonts w:asciiTheme="minorHAnsi" w:hAnsiTheme="minorHAnsi" w:cstheme="minorHAnsi"/>
          <w:b/>
          <w:kern w:val="2"/>
          <w:lang w:val="en-US" w:eastAsia="hi-IN" w:bidi="hi-IN"/>
        </w:rPr>
        <w:t>§ 19.</w:t>
      </w:r>
    </w:p>
    <w:p w14:paraId="6083BD08" w14:textId="77777777" w:rsidR="008032B1" w:rsidRDefault="008032B1" w:rsidP="008032B1">
      <w:pPr>
        <w:tabs>
          <w:tab w:val="center" w:pos="4896"/>
          <w:tab w:val="right" w:pos="9432"/>
        </w:tabs>
        <w:spacing w:after="120"/>
        <w:jc w:val="center"/>
        <w:rPr>
          <w:rFonts w:asciiTheme="minorHAnsi" w:hAnsiTheme="minorHAnsi" w:cstheme="minorHAnsi"/>
          <w:b/>
          <w:kern w:val="2"/>
          <w:lang w:val="en-US" w:eastAsia="hi-IN" w:bidi="hi-IN"/>
        </w:rPr>
      </w:pPr>
      <w:proofErr w:type="spellStart"/>
      <w:r>
        <w:rPr>
          <w:rFonts w:asciiTheme="minorHAnsi" w:hAnsiTheme="minorHAnsi" w:cstheme="minorHAnsi"/>
          <w:b/>
          <w:kern w:val="2"/>
          <w:lang w:val="en-US" w:eastAsia="hi-IN" w:bidi="hi-IN"/>
        </w:rPr>
        <w:t>Siła</w:t>
      </w:r>
      <w:proofErr w:type="spellEnd"/>
      <w:r>
        <w:rPr>
          <w:rFonts w:asciiTheme="minorHAnsi" w:hAnsiTheme="minorHAnsi" w:cstheme="minorHAnsi"/>
          <w:b/>
          <w:kern w:val="2"/>
          <w:lang w:val="en-US" w:eastAsia="hi-IN" w:bidi="hi-IN"/>
        </w:rPr>
        <w:t xml:space="preserve"> </w:t>
      </w:r>
      <w:r>
        <w:rPr>
          <w:rFonts w:asciiTheme="minorHAnsi" w:hAnsiTheme="minorHAnsi" w:cstheme="minorHAnsi"/>
          <w:b/>
          <w:kern w:val="2"/>
          <w:lang w:eastAsia="hi-IN" w:bidi="hi-IN"/>
        </w:rPr>
        <w:t>wyższa</w:t>
      </w:r>
    </w:p>
    <w:p w14:paraId="38F7BAB1" w14:textId="77777777" w:rsidR="008032B1" w:rsidRDefault="008032B1" w:rsidP="008032B1">
      <w:pPr>
        <w:numPr>
          <w:ilvl w:val="0"/>
          <w:numId w:val="25"/>
        </w:numPr>
        <w:tabs>
          <w:tab w:val="num" w:pos="426"/>
        </w:tabs>
        <w:suppressAutoHyphens w:val="0"/>
        <w:spacing w:after="120"/>
        <w:ind w:left="426" w:hanging="426"/>
        <w:jc w:val="both"/>
        <w:rPr>
          <w:rFonts w:asciiTheme="minorHAnsi" w:hAnsiTheme="minorHAnsi" w:cstheme="minorHAnsi"/>
        </w:rPr>
      </w:pPr>
      <w:r>
        <w:rPr>
          <w:rFonts w:asciiTheme="minorHAnsi" w:hAnsiTheme="minorHAnsi" w:cstheme="minorHAnsi"/>
        </w:rPr>
        <w:t>Strony nie ponoszą odpowiedzialności za niewykonanie lub nienależyte wykonanie zobowiązań wynikających z umowy w zakresie spowodowanym siłą wyższą.</w:t>
      </w:r>
    </w:p>
    <w:p w14:paraId="12C1E987" w14:textId="77777777" w:rsidR="008032B1" w:rsidRDefault="008032B1" w:rsidP="008032B1">
      <w:pPr>
        <w:numPr>
          <w:ilvl w:val="0"/>
          <w:numId w:val="25"/>
        </w:numPr>
        <w:tabs>
          <w:tab w:val="num" w:pos="0"/>
        </w:tabs>
        <w:suppressAutoHyphens w:val="0"/>
        <w:spacing w:after="120"/>
        <w:ind w:left="426" w:hanging="426"/>
        <w:jc w:val="both"/>
        <w:rPr>
          <w:rFonts w:asciiTheme="minorHAnsi" w:hAnsiTheme="minorHAnsi" w:cstheme="minorHAnsi"/>
          <w:b/>
          <w:bCs/>
          <w:u w:val="single"/>
        </w:rPr>
      </w:pPr>
      <w:r>
        <w:rPr>
          <w:rFonts w:asciiTheme="minorHAnsi" w:hAnsiTheme="minorHAnsi" w:cstheme="minorHAnsi"/>
        </w:rPr>
        <w:t>Siła wyższa oznacza niezależne od Strony zdarzenia zewnętrzne, które są poza kontrolą i niezawinione przez tę Stronę, których nie można przewidzieć ani uniknąć, oraz które mają miejsce po zawarciu umowy, w zakresie uniemożliwiającym tej Stronie należyte wykonywanie Umowy.</w:t>
      </w:r>
    </w:p>
    <w:p w14:paraId="34288FA0" w14:textId="77777777" w:rsidR="008032B1" w:rsidRDefault="008032B1" w:rsidP="008032B1">
      <w:pPr>
        <w:numPr>
          <w:ilvl w:val="0"/>
          <w:numId w:val="25"/>
        </w:numPr>
        <w:tabs>
          <w:tab w:val="num" w:pos="0"/>
        </w:tabs>
        <w:suppressAutoHyphens w:val="0"/>
        <w:spacing w:after="120"/>
        <w:ind w:left="426" w:hanging="426"/>
        <w:jc w:val="both"/>
        <w:rPr>
          <w:rFonts w:asciiTheme="minorHAnsi" w:hAnsiTheme="minorHAnsi" w:cstheme="minorHAnsi"/>
        </w:rPr>
      </w:pPr>
      <w:r>
        <w:rPr>
          <w:rFonts w:asciiTheme="minorHAnsi" w:hAnsiTheme="minorHAnsi" w:cstheme="minorHAnsi"/>
          <w:bCs/>
        </w:rPr>
        <w:t>Siła wyższa nie obejmuje</w:t>
      </w:r>
      <w:r>
        <w:rPr>
          <w:rFonts w:asciiTheme="minorHAnsi" w:hAnsiTheme="minorHAnsi" w:cstheme="minorHAnsi"/>
        </w:rPr>
        <w:t>:</w:t>
      </w:r>
    </w:p>
    <w:p w14:paraId="131AADB7" w14:textId="77777777" w:rsidR="008032B1" w:rsidRDefault="008032B1" w:rsidP="008032B1">
      <w:pPr>
        <w:numPr>
          <w:ilvl w:val="1"/>
          <w:numId w:val="26"/>
        </w:numPr>
        <w:tabs>
          <w:tab w:val="num" w:pos="0"/>
          <w:tab w:val="num" w:pos="284"/>
        </w:tabs>
        <w:suppressAutoHyphens w:val="0"/>
        <w:spacing w:after="120"/>
        <w:ind w:left="567" w:hanging="283"/>
        <w:jc w:val="both"/>
        <w:rPr>
          <w:rFonts w:asciiTheme="minorHAnsi" w:hAnsiTheme="minorHAnsi" w:cstheme="minorHAnsi"/>
        </w:rPr>
      </w:pPr>
      <w:r>
        <w:rPr>
          <w:rFonts w:asciiTheme="minorHAnsi" w:hAnsiTheme="minorHAnsi" w:cstheme="minorHAnsi"/>
        </w:rPr>
        <w:t>strajków,</w:t>
      </w:r>
    </w:p>
    <w:p w14:paraId="01870EFD" w14:textId="77777777" w:rsidR="008032B1" w:rsidRDefault="008032B1" w:rsidP="008032B1">
      <w:pPr>
        <w:numPr>
          <w:ilvl w:val="1"/>
          <w:numId w:val="26"/>
        </w:numPr>
        <w:tabs>
          <w:tab w:val="num" w:pos="0"/>
          <w:tab w:val="num" w:pos="284"/>
        </w:tabs>
        <w:suppressAutoHyphens w:val="0"/>
        <w:spacing w:after="120"/>
        <w:ind w:left="567" w:hanging="283"/>
        <w:jc w:val="both"/>
        <w:rPr>
          <w:rFonts w:asciiTheme="minorHAnsi" w:hAnsiTheme="minorHAnsi" w:cstheme="minorHAnsi"/>
        </w:rPr>
      </w:pPr>
      <w:r>
        <w:rPr>
          <w:rFonts w:asciiTheme="minorHAnsi" w:hAnsiTheme="minorHAnsi" w:cstheme="minorHAnsi"/>
        </w:rPr>
        <w:t>zmian warunków rynkowych,</w:t>
      </w:r>
    </w:p>
    <w:p w14:paraId="3556BAA8" w14:textId="77777777" w:rsidR="008032B1" w:rsidRDefault="008032B1" w:rsidP="008032B1">
      <w:pPr>
        <w:numPr>
          <w:ilvl w:val="1"/>
          <w:numId w:val="26"/>
        </w:numPr>
        <w:tabs>
          <w:tab w:val="num" w:pos="0"/>
          <w:tab w:val="num" w:pos="284"/>
        </w:tabs>
        <w:suppressAutoHyphens w:val="0"/>
        <w:spacing w:after="120"/>
        <w:ind w:left="567" w:hanging="283"/>
        <w:jc w:val="both"/>
        <w:rPr>
          <w:rFonts w:asciiTheme="minorHAnsi" w:hAnsiTheme="minorHAnsi" w:cstheme="minorHAnsi"/>
        </w:rPr>
      </w:pPr>
      <w:r>
        <w:rPr>
          <w:rFonts w:asciiTheme="minorHAnsi" w:hAnsiTheme="minorHAnsi" w:cstheme="minorHAnsi"/>
        </w:rPr>
        <w:t>nienależytego wykonywania zobowiązań przez innych kontrahentów Stron,</w:t>
      </w:r>
    </w:p>
    <w:p w14:paraId="5B438218" w14:textId="77777777" w:rsidR="008032B1" w:rsidRDefault="008032B1" w:rsidP="008032B1">
      <w:pPr>
        <w:numPr>
          <w:ilvl w:val="1"/>
          <w:numId w:val="26"/>
        </w:numPr>
        <w:tabs>
          <w:tab w:val="num" w:pos="0"/>
          <w:tab w:val="num" w:pos="284"/>
        </w:tabs>
        <w:suppressAutoHyphens w:val="0"/>
        <w:spacing w:after="120"/>
        <w:ind w:left="567" w:hanging="283"/>
        <w:jc w:val="both"/>
        <w:rPr>
          <w:rFonts w:asciiTheme="minorHAnsi" w:hAnsiTheme="minorHAnsi" w:cstheme="minorHAnsi"/>
        </w:rPr>
      </w:pPr>
      <w:r>
        <w:rPr>
          <w:rFonts w:asciiTheme="minorHAnsi" w:hAnsiTheme="minorHAnsi" w:cstheme="minorHAnsi"/>
        </w:rPr>
        <w:t>umownych zobowiązań Wykonawcy wobec osób trzecich, które ograniczają jego zdolność do świadczenia usług,</w:t>
      </w:r>
    </w:p>
    <w:p w14:paraId="47E2A780" w14:textId="77777777" w:rsidR="008032B1" w:rsidRDefault="008032B1" w:rsidP="008032B1">
      <w:pPr>
        <w:numPr>
          <w:ilvl w:val="1"/>
          <w:numId w:val="26"/>
        </w:numPr>
        <w:tabs>
          <w:tab w:val="num" w:pos="0"/>
          <w:tab w:val="num" w:pos="284"/>
        </w:tabs>
        <w:suppressAutoHyphens w:val="0"/>
        <w:spacing w:after="120"/>
        <w:ind w:left="567" w:hanging="283"/>
        <w:jc w:val="both"/>
        <w:rPr>
          <w:rFonts w:asciiTheme="minorHAnsi" w:hAnsiTheme="minorHAnsi" w:cstheme="minorHAnsi"/>
        </w:rPr>
      </w:pPr>
      <w:r>
        <w:rPr>
          <w:rFonts w:asciiTheme="minorHAnsi" w:hAnsiTheme="minorHAnsi" w:cstheme="minorHAnsi"/>
        </w:rPr>
        <w:t>niekorzystnych warunków atmosferycznych.</w:t>
      </w:r>
    </w:p>
    <w:p w14:paraId="5D40B450" w14:textId="77777777" w:rsidR="008032B1" w:rsidRDefault="008032B1" w:rsidP="008032B1">
      <w:pPr>
        <w:numPr>
          <w:ilvl w:val="0"/>
          <w:numId w:val="25"/>
        </w:numPr>
        <w:tabs>
          <w:tab w:val="num" w:pos="0"/>
        </w:tabs>
        <w:suppressAutoHyphens w:val="0"/>
        <w:spacing w:after="120"/>
        <w:ind w:left="426" w:hanging="426"/>
        <w:jc w:val="both"/>
        <w:rPr>
          <w:rFonts w:asciiTheme="minorHAnsi" w:hAnsiTheme="minorHAnsi" w:cstheme="minorHAnsi"/>
        </w:rPr>
      </w:pPr>
      <w:r>
        <w:rPr>
          <w:rFonts w:asciiTheme="minorHAnsi" w:hAnsiTheme="minorHAnsi" w:cstheme="minorHAnsi"/>
        </w:rPr>
        <w:lastRenderedPageBreak/>
        <w:t>Strona powołująca się na siłę wyższą zobowiązana jest niezwłocznie zawiadomić drugą Stronę o fakcie jej wystąpienia i przewidywanym okresie jej trwania oraz o działaniach, które Strona zamierza podjąć. Dowód, że dana okoliczność stanowi siłę wyższą obciąża Stronę, która się na nią powołuje.</w:t>
      </w:r>
    </w:p>
    <w:p w14:paraId="16524099" w14:textId="77777777" w:rsidR="008032B1" w:rsidRDefault="008032B1" w:rsidP="008032B1">
      <w:pPr>
        <w:numPr>
          <w:ilvl w:val="0"/>
          <w:numId w:val="25"/>
        </w:numPr>
        <w:tabs>
          <w:tab w:val="num" w:pos="0"/>
        </w:tabs>
        <w:suppressAutoHyphens w:val="0"/>
        <w:spacing w:after="120"/>
        <w:ind w:left="426" w:hanging="426"/>
        <w:jc w:val="both"/>
        <w:rPr>
          <w:rFonts w:asciiTheme="minorHAnsi" w:hAnsiTheme="minorHAnsi" w:cstheme="minorHAnsi"/>
        </w:rPr>
      </w:pPr>
      <w:r>
        <w:rPr>
          <w:rFonts w:asciiTheme="minorHAnsi" w:hAnsiTheme="minorHAnsi" w:cstheme="minorHAnsi"/>
        </w:rPr>
        <w:t>Każda ze Stron ma obowiązek czynić starania w kierunku zmniejszenia strat i szkód Stron, jakie mogą powstać w wyniku zaistnienia siły wyższej.</w:t>
      </w:r>
    </w:p>
    <w:p w14:paraId="6C84F7C2" w14:textId="77777777" w:rsidR="008032B1" w:rsidRDefault="008032B1" w:rsidP="008032B1">
      <w:pPr>
        <w:numPr>
          <w:ilvl w:val="0"/>
          <w:numId w:val="25"/>
        </w:numPr>
        <w:tabs>
          <w:tab w:val="num" w:pos="0"/>
        </w:tabs>
        <w:suppressAutoHyphens w:val="0"/>
        <w:spacing w:after="120"/>
        <w:ind w:left="426" w:hanging="426"/>
        <w:jc w:val="both"/>
        <w:rPr>
          <w:rFonts w:asciiTheme="minorHAnsi" w:hAnsiTheme="minorHAnsi" w:cstheme="minorHAnsi"/>
        </w:rPr>
      </w:pPr>
      <w:r>
        <w:rPr>
          <w:rFonts w:asciiTheme="minorHAnsi" w:hAnsiTheme="minorHAnsi" w:cstheme="minorHAnsi"/>
        </w:rPr>
        <w:t>Strona poszkodowana, na podstawie zawiadomienia wystawionego w trybie jak w ust. 4, jest zwolniona z terminowej realizacji umowy, na taki okres, na jaki zdarzenie siły wyższej trwa i w takim zakresie, w jakim uniemożliwia lub ogranicza Stronę w realizacji umowy.</w:t>
      </w:r>
    </w:p>
    <w:p w14:paraId="4421C6EF" w14:textId="77777777" w:rsidR="008032B1" w:rsidRDefault="008032B1" w:rsidP="008032B1">
      <w:pPr>
        <w:numPr>
          <w:ilvl w:val="0"/>
          <w:numId w:val="25"/>
        </w:numPr>
        <w:tabs>
          <w:tab w:val="num" w:pos="0"/>
        </w:tabs>
        <w:suppressAutoHyphens w:val="0"/>
        <w:spacing w:after="120"/>
        <w:ind w:left="426" w:hanging="426"/>
        <w:jc w:val="both"/>
        <w:rPr>
          <w:rFonts w:asciiTheme="minorHAnsi" w:hAnsiTheme="minorHAnsi" w:cstheme="minorHAnsi"/>
        </w:rPr>
      </w:pPr>
      <w:r>
        <w:rPr>
          <w:rFonts w:asciiTheme="minorHAnsi" w:hAnsiTheme="minorHAnsi" w:cstheme="minorHAnsi"/>
        </w:rPr>
        <w:t>Po wystąpieniu siły wyższej, Wykonawca będzie starał się kontynuować wykonywanie swoich zobowiązań umownych w takim stopniu, w jakim będzie to w rozsądnych granicach wykonalne.</w:t>
      </w:r>
    </w:p>
    <w:p w14:paraId="5F4C2633" w14:textId="66324DFA" w:rsidR="008032B1" w:rsidRPr="007D5F03" w:rsidRDefault="008032B1" w:rsidP="007D5F03">
      <w:pPr>
        <w:numPr>
          <w:ilvl w:val="0"/>
          <w:numId w:val="25"/>
        </w:numPr>
        <w:tabs>
          <w:tab w:val="num" w:pos="0"/>
        </w:tabs>
        <w:suppressAutoHyphens w:val="0"/>
        <w:spacing w:after="120"/>
        <w:ind w:left="426" w:hanging="426"/>
        <w:jc w:val="both"/>
        <w:rPr>
          <w:rFonts w:asciiTheme="minorHAnsi" w:hAnsiTheme="minorHAnsi" w:cstheme="minorHAnsi"/>
        </w:rPr>
      </w:pPr>
      <w:r>
        <w:rPr>
          <w:rFonts w:asciiTheme="minorHAnsi" w:hAnsiTheme="minorHAnsi" w:cstheme="minorHAnsi"/>
        </w:rPr>
        <w:t>Po ustaniu siły wyższej, Wykonawca jest zobowiązany do niezwłocznego przystąpienia do realizacji umowy w takim stopniu, aby zrealizować umowę niezwłocznie oraz w całości. Nowy termin zakończenia realizacji umowy wymaga zawarcia aneksu do umowy.</w:t>
      </w:r>
    </w:p>
    <w:p w14:paraId="076267A5"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19.</w:t>
      </w:r>
    </w:p>
    <w:p w14:paraId="652ED4BE" w14:textId="77777777" w:rsidR="008032B1" w:rsidRDefault="008032B1" w:rsidP="008032B1">
      <w:pPr>
        <w:autoSpaceDE w:val="0"/>
        <w:spacing w:after="120"/>
        <w:jc w:val="center"/>
        <w:rPr>
          <w:rFonts w:asciiTheme="minorHAnsi" w:hAnsiTheme="minorHAnsi" w:cstheme="minorHAnsi"/>
          <w:b/>
          <w:bCs/>
        </w:rPr>
      </w:pPr>
      <w:r>
        <w:rPr>
          <w:rFonts w:asciiTheme="minorHAnsi" w:hAnsiTheme="minorHAnsi" w:cstheme="minorHAnsi"/>
          <w:b/>
          <w:bCs/>
        </w:rPr>
        <w:t>Odstąpienie od umowy</w:t>
      </w:r>
    </w:p>
    <w:p w14:paraId="50A478E1" w14:textId="77777777" w:rsidR="008032B1" w:rsidRDefault="008032B1" w:rsidP="008032B1">
      <w:pPr>
        <w:autoSpaceDE w:val="0"/>
        <w:spacing w:after="120"/>
        <w:jc w:val="both"/>
        <w:rPr>
          <w:rFonts w:asciiTheme="minorHAnsi" w:hAnsiTheme="minorHAnsi" w:cstheme="minorHAnsi"/>
        </w:rPr>
      </w:pPr>
      <w:r>
        <w:rPr>
          <w:rFonts w:asciiTheme="minorHAnsi" w:hAnsiTheme="minorHAnsi" w:cstheme="minorHAnsi"/>
        </w:rPr>
        <w:t>Oprócz przypadków wymienionych w treści tytułu XV Kodeksu cywilnego stronom przysługuje prawo odstąpienia od umowy w następujących sytuacjach:</w:t>
      </w:r>
    </w:p>
    <w:p w14:paraId="50BE333E" w14:textId="77777777" w:rsidR="008032B1" w:rsidRDefault="008032B1" w:rsidP="008032B1">
      <w:pPr>
        <w:numPr>
          <w:ilvl w:val="0"/>
          <w:numId w:val="27"/>
        </w:numPr>
        <w:autoSpaceDE w:val="0"/>
        <w:spacing w:after="120"/>
        <w:ind w:left="426" w:hanging="426"/>
        <w:jc w:val="both"/>
        <w:rPr>
          <w:rFonts w:asciiTheme="minorHAnsi" w:hAnsiTheme="minorHAnsi" w:cstheme="minorHAnsi"/>
        </w:rPr>
      </w:pPr>
      <w:r>
        <w:rPr>
          <w:rFonts w:asciiTheme="minorHAnsi" w:hAnsiTheme="minorHAnsi" w:cstheme="minorHAnsi"/>
        </w:rPr>
        <w:t>Zamawiającemu przysługuje prawo do odstąpienia od umowy:</w:t>
      </w:r>
    </w:p>
    <w:p w14:paraId="2BC0B3C2" w14:textId="77777777" w:rsidR="008032B1" w:rsidRDefault="008032B1" w:rsidP="008032B1">
      <w:pPr>
        <w:numPr>
          <w:ilvl w:val="0"/>
          <w:numId w:val="28"/>
        </w:numPr>
        <w:tabs>
          <w:tab w:val="clear" w:pos="0"/>
          <w:tab w:val="num" w:pos="567"/>
        </w:tabs>
        <w:autoSpaceDE w:val="0"/>
        <w:spacing w:after="120"/>
        <w:ind w:left="567" w:hanging="283"/>
        <w:jc w:val="both"/>
        <w:rPr>
          <w:rFonts w:asciiTheme="minorHAnsi" w:hAnsiTheme="minorHAnsi" w:cstheme="minorHAnsi"/>
        </w:rPr>
      </w:pPr>
      <w:r>
        <w:rPr>
          <w:rFonts w:asciiTheme="minorHAnsi" w:hAnsiTheme="minorHAnsi" w:cstheme="minorHAnsi"/>
        </w:rPr>
        <w:t>w razie wystąpienia istotnej zmiany okoliczności powodującej, że wykonanie umowy nie leży w interesie publicznym, czego nie można było przewidzieć w chwili zawarcia umowy – odstąpienie od umowy w tym przypadku może nastąpić w terminie 30 dni od powzięcia wiadomości o powyższych okolicznościach,</w:t>
      </w:r>
    </w:p>
    <w:p w14:paraId="1ABCD1FA" w14:textId="77777777" w:rsidR="008032B1" w:rsidRDefault="008032B1" w:rsidP="008032B1">
      <w:pPr>
        <w:numPr>
          <w:ilvl w:val="0"/>
          <w:numId w:val="28"/>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zostanie ogłoszona upadłość lub rozwiązanie  przedsiębiorstwa Wykonawcy,</w:t>
      </w:r>
    </w:p>
    <w:p w14:paraId="58D015A5" w14:textId="77777777" w:rsidR="008032B1" w:rsidRDefault="008032B1" w:rsidP="008032B1">
      <w:pPr>
        <w:numPr>
          <w:ilvl w:val="0"/>
          <w:numId w:val="28"/>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nastąpi zajęcie majątku Wykonawcy,</w:t>
      </w:r>
    </w:p>
    <w:p w14:paraId="41DB5320" w14:textId="77777777" w:rsidR="008032B1" w:rsidRDefault="008032B1" w:rsidP="008032B1">
      <w:pPr>
        <w:numPr>
          <w:ilvl w:val="0"/>
          <w:numId w:val="28"/>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 xml:space="preserve">Wykonawca nie rozpoczął robót bez uzasadnionych przyczyn oraz nie kontynuuje ich pomimo wezwania Zamawiającego złożonego na piśmie, </w:t>
      </w:r>
    </w:p>
    <w:p w14:paraId="1610D9F4" w14:textId="77777777" w:rsidR="008032B1" w:rsidRDefault="008032B1" w:rsidP="008032B1">
      <w:pPr>
        <w:numPr>
          <w:ilvl w:val="0"/>
          <w:numId w:val="28"/>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Wykonawca przerwał realizację robót i przerwa ta trwa dłużej niż jeden miesiąc,</w:t>
      </w:r>
    </w:p>
    <w:p w14:paraId="1F862BA0" w14:textId="77777777" w:rsidR="008032B1" w:rsidRDefault="008032B1" w:rsidP="008032B1">
      <w:pPr>
        <w:numPr>
          <w:ilvl w:val="0"/>
          <w:numId w:val="28"/>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 xml:space="preserve">Wykonawca nie realizuje robót zgodnie z projektem budowlanym, niniejszą umową oraz przepisami prawa budowlanego i obustronnymi ustaleniami. </w:t>
      </w:r>
    </w:p>
    <w:p w14:paraId="6E4D745A" w14:textId="11AFABCD" w:rsidR="007D5F03" w:rsidRPr="002C248D" w:rsidRDefault="008032B1" w:rsidP="002C248D">
      <w:pPr>
        <w:numPr>
          <w:ilvl w:val="0"/>
          <w:numId w:val="27"/>
        </w:numPr>
        <w:tabs>
          <w:tab w:val="num" w:pos="426"/>
        </w:tabs>
        <w:autoSpaceDE w:val="0"/>
        <w:spacing w:after="120"/>
        <w:ind w:left="426" w:hanging="426"/>
        <w:jc w:val="both"/>
        <w:rPr>
          <w:rFonts w:asciiTheme="minorHAnsi" w:hAnsiTheme="minorHAnsi" w:cstheme="minorHAnsi"/>
        </w:rPr>
      </w:pPr>
      <w:r>
        <w:rPr>
          <w:rFonts w:asciiTheme="minorHAnsi" w:hAnsiTheme="minorHAnsi" w:cstheme="minorHAnsi"/>
        </w:rPr>
        <w:t>Wykonawcy przysługuje prawo odstąpienia od umowy, w szczególności jeżeli:</w:t>
      </w:r>
    </w:p>
    <w:p w14:paraId="01C68B46" w14:textId="6752ADD2" w:rsidR="008032B1" w:rsidRDefault="008032B1" w:rsidP="008032B1">
      <w:pPr>
        <w:numPr>
          <w:ilvl w:val="0"/>
          <w:numId w:val="29"/>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Zamawiający odmawia, bez uzasadnione</w:t>
      </w:r>
      <w:r w:rsidR="007D5F03">
        <w:rPr>
          <w:rFonts w:asciiTheme="minorHAnsi" w:hAnsiTheme="minorHAnsi" w:cstheme="minorHAnsi"/>
        </w:rPr>
        <w:t xml:space="preserve">j przyczyny, odbioru robót lub </w:t>
      </w:r>
      <w:r>
        <w:rPr>
          <w:rFonts w:asciiTheme="minorHAnsi" w:hAnsiTheme="minorHAnsi" w:cstheme="minorHAnsi"/>
        </w:rPr>
        <w:t>odmawia podpisania protokołu odbioru robót,</w:t>
      </w:r>
    </w:p>
    <w:p w14:paraId="38D9AE55" w14:textId="77777777" w:rsidR="008032B1" w:rsidRDefault="008032B1" w:rsidP="008032B1">
      <w:pPr>
        <w:numPr>
          <w:ilvl w:val="0"/>
          <w:numId w:val="29"/>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 xml:space="preserve">Zamawiający zawiadomi Wykonawcę, iż wobec zaistnienia uprzednio nieprzewidzianych okoliczności nie będzie mógł spełnić swoich zobowiązań umownych wobec Wykonawcy. </w:t>
      </w:r>
    </w:p>
    <w:p w14:paraId="1201CBAD" w14:textId="7594E493" w:rsidR="008032B1" w:rsidRPr="000D7439" w:rsidRDefault="008032B1" w:rsidP="008032B1">
      <w:pPr>
        <w:numPr>
          <w:ilvl w:val="0"/>
          <w:numId w:val="27"/>
        </w:numPr>
        <w:tabs>
          <w:tab w:val="num" w:pos="426"/>
        </w:tabs>
        <w:autoSpaceDE w:val="0"/>
        <w:spacing w:after="120"/>
        <w:ind w:left="426" w:hanging="426"/>
        <w:jc w:val="both"/>
        <w:rPr>
          <w:rFonts w:asciiTheme="minorHAnsi" w:hAnsiTheme="minorHAnsi" w:cstheme="minorHAnsi"/>
        </w:rPr>
      </w:pPr>
      <w:r>
        <w:rPr>
          <w:rFonts w:asciiTheme="minorHAnsi" w:hAnsiTheme="minorHAnsi" w:cstheme="minorHAnsi"/>
        </w:rPr>
        <w:t>Odstąpienie od umowy winno nastąpić w formie pisemnej</w:t>
      </w:r>
      <w:r w:rsidR="004D1E35" w:rsidRPr="000D7439">
        <w:rPr>
          <w:rFonts w:asciiTheme="minorHAnsi" w:hAnsiTheme="minorHAnsi" w:cstheme="minorHAnsi"/>
        </w:rPr>
        <w:t xml:space="preserve">, w terminie 7 dni od dnia powzięcia wiadomości o podstawach odstąpienia od umowy </w:t>
      </w:r>
      <w:r w:rsidRPr="000D7439">
        <w:rPr>
          <w:rFonts w:asciiTheme="minorHAnsi" w:hAnsiTheme="minorHAnsi" w:cstheme="minorHAnsi"/>
        </w:rPr>
        <w:t xml:space="preserve"> </w:t>
      </w:r>
      <w:r>
        <w:rPr>
          <w:rFonts w:asciiTheme="minorHAnsi" w:hAnsiTheme="minorHAnsi" w:cstheme="minorHAnsi"/>
        </w:rPr>
        <w:t xml:space="preserve">pod rygorem nieważności </w:t>
      </w:r>
      <w:r>
        <w:rPr>
          <w:rFonts w:asciiTheme="minorHAnsi" w:hAnsiTheme="minorHAnsi" w:cstheme="minorHAnsi"/>
        </w:rPr>
        <w:lastRenderedPageBreak/>
        <w:t>takiego oświadczenia i powinno zawierać uzasadnienie.</w:t>
      </w:r>
      <w:r w:rsidR="004D1E35">
        <w:rPr>
          <w:rFonts w:asciiTheme="minorHAnsi" w:hAnsiTheme="minorHAnsi" w:cstheme="minorHAnsi"/>
        </w:rPr>
        <w:t xml:space="preserve"> </w:t>
      </w:r>
      <w:bookmarkStart w:id="0" w:name="_GoBack"/>
      <w:r w:rsidR="004D1E35" w:rsidRPr="000D7439">
        <w:rPr>
          <w:rFonts w:asciiTheme="minorHAnsi" w:hAnsiTheme="minorHAnsi" w:cstheme="minorHAnsi"/>
        </w:rPr>
        <w:t>Odstąpienie następuje ze skutkiem na koniec danego miesiąca w którym odstąpienie nastąpiło.</w:t>
      </w:r>
    </w:p>
    <w:p w14:paraId="6C11E259" w14:textId="6B40DFC9" w:rsidR="004D1E35" w:rsidRPr="000D7439" w:rsidRDefault="004D1E35" w:rsidP="008032B1">
      <w:pPr>
        <w:numPr>
          <w:ilvl w:val="0"/>
          <w:numId w:val="27"/>
        </w:numPr>
        <w:tabs>
          <w:tab w:val="num" w:pos="426"/>
        </w:tabs>
        <w:autoSpaceDE w:val="0"/>
        <w:spacing w:after="120"/>
        <w:ind w:left="426" w:hanging="426"/>
        <w:jc w:val="both"/>
        <w:rPr>
          <w:rFonts w:asciiTheme="minorHAnsi" w:hAnsiTheme="minorHAnsi" w:cstheme="minorHAnsi"/>
        </w:rPr>
      </w:pPr>
      <w:r w:rsidRPr="000D7439">
        <w:rPr>
          <w:rFonts w:asciiTheme="minorHAnsi" w:hAnsiTheme="minorHAnsi" w:cstheme="minorHAnsi"/>
        </w:rPr>
        <w:t xml:space="preserve">W szczególnych przypadkach. o których mowa w ust. 1 pkt. od d) do f) lub zdarzeniach nie przewidzianych ale grożące rażącymi stratami dla Zamawiającego, odstąpienie od umowy może nastąpić w trybie natychmiastowym w formie pisemnej.  </w:t>
      </w:r>
    </w:p>
    <w:bookmarkEnd w:id="0"/>
    <w:p w14:paraId="69EF5954" w14:textId="77777777" w:rsidR="008032B1" w:rsidRDefault="008032B1" w:rsidP="008032B1">
      <w:pPr>
        <w:numPr>
          <w:ilvl w:val="0"/>
          <w:numId w:val="27"/>
        </w:numPr>
        <w:tabs>
          <w:tab w:val="num" w:pos="426"/>
        </w:tabs>
        <w:autoSpaceDE w:val="0"/>
        <w:spacing w:after="120"/>
        <w:ind w:left="426" w:hanging="426"/>
        <w:jc w:val="both"/>
        <w:rPr>
          <w:rFonts w:asciiTheme="minorHAnsi" w:hAnsiTheme="minorHAnsi" w:cstheme="minorHAnsi"/>
        </w:rPr>
      </w:pPr>
      <w:r>
        <w:rPr>
          <w:rFonts w:asciiTheme="minorHAnsi" w:hAnsiTheme="minorHAnsi" w:cstheme="minorHAnsi"/>
        </w:rPr>
        <w:t>W przypadku odstąpienia od umowy Wykonawcę oraz Zamawiającego obciążają następujące obowiązki szczegółowe:</w:t>
      </w:r>
    </w:p>
    <w:p w14:paraId="1E42CF2C" w14:textId="265D30D1" w:rsidR="008032B1" w:rsidRDefault="008032B1" w:rsidP="008032B1">
      <w:pPr>
        <w:numPr>
          <w:ilvl w:val="0"/>
          <w:numId w:val="30"/>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 xml:space="preserve">w terminie </w:t>
      </w:r>
      <w:r w:rsidR="007D5F03">
        <w:rPr>
          <w:rFonts w:asciiTheme="minorHAnsi" w:hAnsiTheme="minorHAnsi" w:cstheme="minorHAnsi"/>
        </w:rPr>
        <w:t>……</w:t>
      </w:r>
      <w:r>
        <w:rPr>
          <w:rFonts w:asciiTheme="minorHAnsi" w:hAnsiTheme="minorHAnsi" w:cstheme="minorHAnsi"/>
        </w:rPr>
        <w:t xml:space="preserve"> dni od daty odstąpienia od umowy Wykonawca przy udziale Zamawiającego sporządzi szczegółowy protokół inwentaryzacji robót w toku, według stanu na dzień odstąpienia, </w:t>
      </w:r>
    </w:p>
    <w:p w14:paraId="041294CB" w14:textId="77777777" w:rsidR="008032B1" w:rsidRDefault="008032B1" w:rsidP="008032B1">
      <w:pPr>
        <w:numPr>
          <w:ilvl w:val="0"/>
          <w:numId w:val="30"/>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Wykonawca zabezpieczy przerwane roboty w zakresie obustronnie uzgodnionym na koszt tej strony, z której winy nastąpiło odstąpienie od umowy,</w:t>
      </w:r>
    </w:p>
    <w:p w14:paraId="57E2E000" w14:textId="77777777" w:rsidR="008032B1" w:rsidRDefault="008032B1" w:rsidP="008032B1">
      <w:pPr>
        <w:numPr>
          <w:ilvl w:val="0"/>
          <w:numId w:val="30"/>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Wykonawca sporządzi wykaz tych materiałów, konstrukcji lub urządzeń, które nie mogą być wykorzystane przez Wykonawcę do realizacji innych robót, nieobjętych niniejszą umową, jeżeli odstąpienie od umowy nastąpiło z przyczyn niezależnych od niego,</w:t>
      </w:r>
    </w:p>
    <w:p w14:paraId="35B838F1" w14:textId="77777777" w:rsidR="008032B1" w:rsidRDefault="008032B1" w:rsidP="008032B1">
      <w:pPr>
        <w:numPr>
          <w:ilvl w:val="0"/>
          <w:numId w:val="30"/>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Wykonawca zgłosi do dokonania przez Zamawiającego odbioru robót przerwanych oraz robót zabezpieczających, jeżeli odstąpienie od umowy nastąpiło z przyczyn, za które Wykonawca nie odpowiada,</w:t>
      </w:r>
    </w:p>
    <w:p w14:paraId="776D4053" w14:textId="18CDB253" w:rsidR="008032B1" w:rsidRDefault="008032B1" w:rsidP="008032B1">
      <w:pPr>
        <w:numPr>
          <w:ilvl w:val="0"/>
          <w:numId w:val="30"/>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 xml:space="preserve">Wykonawca niezwłocznie, najpóźniej w terminie </w:t>
      </w:r>
      <w:r w:rsidR="007D5F03">
        <w:rPr>
          <w:rFonts w:asciiTheme="minorHAnsi" w:hAnsiTheme="minorHAnsi" w:cstheme="minorHAnsi"/>
        </w:rPr>
        <w:t>……</w:t>
      </w:r>
      <w:r>
        <w:rPr>
          <w:rFonts w:asciiTheme="minorHAnsi" w:hAnsiTheme="minorHAnsi" w:cstheme="minorHAnsi"/>
        </w:rPr>
        <w:t xml:space="preserve"> dni, usunie z terenu budowy urządzenia przez niego dostarczone lub wniesione. </w:t>
      </w:r>
    </w:p>
    <w:p w14:paraId="3549BAFF" w14:textId="77777777" w:rsidR="008032B1" w:rsidRDefault="008032B1" w:rsidP="008032B1">
      <w:pPr>
        <w:numPr>
          <w:ilvl w:val="0"/>
          <w:numId w:val="27"/>
        </w:numPr>
        <w:tabs>
          <w:tab w:val="num" w:pos="426"/>
        </w:tabs>
        <w:autoSpaceDE w:val="0"/>
        <w:spacing w:after="120"/>
        <w:ind w:left="426" w:hanging="426"/>
        <w:jc w:val="both"/>
        <w:rPr>
          <w:rFonts w:asciiTheme="minorHAnsi" w:hAnsiTheme="minorHAnsi" w:cstheme="minorHAnsi"/>
        </w:rPr>
      </w:pPr>
      <w:r>
        <w:rPr>
          <w:rFonts w:asciiTheme="minorHAnsi" w:hAnsiTheme="minorHAnsi" w:cstheme="minorHAnsi"/>
        </w:rPr>
        <w:t>Zamawiający w razie odstąpienia od umowy z przyczyn, za które Wykonawca nie ponosi odpowiedzialności, zobowiązany jest do:</w:t>
      </w:r>
    </w:p>
    <w:p w14:paraId="68979270" w14:textId="77777777" w:rsidR="008032B1" w:rsidRDefault="008032B1" w:rsidP="008032B1">
      <w:pPr>
        <w:numPr>
          <w:ilvl w:val="0"/>
          <w:numId w:val="31"/>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dokonania odbioru robót przerwanych oraz zapłaty wynagrodzenia za roboty, które zostały wykonane do dnia odstąpienia,</w:t>
      </w:r>
    </w:p>
    <w:p w14:paraId="19D9CFAC" w14:textId="77777777" w:rsidR="008032B1" w:rsidRDefault="008032B1" w:rsidP="008032B1">
      <w:pPr>
        <w:numPr>
          <w:ilvl w:val="0"/>
          <w:numId w:val="31"/>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odkupienia materiałów, konstrukcji lub urządzeń, określonych w pkt 4. c), po cenach przedstawionych w kosztorysie ofertowym, zwaloryzowanych zgodnie z zapisami niniejszej umowy,</w:t>
      </w:r>
    </w:p>
    <w:p w14:paraId="5400AC0F" w14:textId="77777777" w:rsidR="008032B1" w:rsidRDefault="008032B1" w:rsidP="008032B1">
      <w:pPr>
        <w:numPr>
          <w:ilvl w:val="0"/>
          <w:numId w:val="31"/>
        </w:numPr>
        <w:tabs>
          <w:tab w:val="left" w:pos="567"/>
        </w:tabs>
        <w:autoSpaceDE w:val="0"/>
        <w:spacing w:after="120"/>
        <w:ind w:left="567" w:hanging="283"/>
        <w:jc w:val="both"/>
        <w:rPr>
          <w:rFonts w:asciiTheme="minorHAnsi" w:hAnsiTheme="minorHAnsi" w:cstheme="minorHAnsi"/>
        </w:rPr>
      </w:pPr>
      <w:r>
        <w:rPr>
          <w:rFonts w:asciiTheme="minorHAnsi" w:hAnsiTheme="minorHAnsi" w:cstheme="minorHAnsi"/>
        </w:rPr>
        <w:t>rozliczenia się z wykonawcą z tytułu nierozliczonych w inny sposób kosztów budowy obiektów zaplecza, urządzeń związanych z zagospodarowaniem i uzbrojeniem terenu budowy, chyba że wykonawca wyrazi zgodę na przejęcie tych obiektów i urządzeń,</w:t>
      </w:r>
    </w:p>
    <w:p w14:paraId="38D5AC97" w14:textId="77777777" w:rsidR="008032B1" w:rsidRDefault="008032B1" w:rsidP="008032B1">
      <w:pPr>
        <w:numPr>
          <w:ilvl w:val="0"/>
          <w:numId w:val="31"/>
        </w:numPr>
        <w:tabs>
          <w:tab w:val="left" w:pos="567"/>
        </w:tabs>
        <w:autoSpaceDE w:val="0"/>
        <w:spacing w:after="120"/>
        <w:ind w:left="567" w:hanging="283"/>
        <w:jc w:val="both"/>
        <w:rPr>
          <w:rFonts w:asciiTheme="minorHAnsi" w:hAnsiTheme="minorHAnsi" w:cstheme="minorHAnsi"/>
          <w:b/>
        </w:rPr>
      </w:pPr>
      <w:r>
        <w:rPr>
          <w:rFonts w:asciiTheme="minorHAnsi" w:hAnsiTheme="minorHAnsi" w:cstheme="minorHAnsi"/>
        </w:rPr>
        <w:t>przejęcia od Wykonawcy pod swój dozór terenu budowy.</w:t>
      </w:r>
    </w:p>
    <w:p w14:paraId="784B0155"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20.</w:t>
      </w:r>
    </w:p>
    <w:p w14:paraId="707F09F8"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Cesja</w:t>
      </w:r>
    </w:p>
    <w:p w14:paraId="54AE651B" w14:textId="77777777" w:rsidR="008032B1" w:rsidRDefault="008032B1" w:rsidP="008032B1">
      <w:pPr>
        <w:suppressAutoHyphens w:val="0"/>
        <w:spacing w:after="120"/>
        <w:jc w:val="both"/>
        <w:rPr>
          <w:rFonts w:asciiTheme="minorHAnsi" w:hAnsiTheme="minorHAnsi" w:cstheme="minorHAnsi"/>
          <w:spacing w:val="-3"/>
          <w:lang w:eastAsia="pl-PL"/>
        </w:rPr>
      </w:pPr>
      <w:r>
        <w:rPr>
          <w:rFonts w:asciiTheme="minorHAnsi" w:hAnsiTheme="minorHAnsi" w:cstheme="minorHAnsi"/>
        </w:rPr>
        <w:t>Wykonawca nie może, bez zgody Zamawiającego wyrażonej w formie pisemnej, przenieść na osobę trzecią praw ani obowiązków wynikających z umowy, ani w całości, ani w części.</w:t>
      </w:r>
    </w:p>
    <w:p w14:paraId="416999F2"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t>§ 21.</w:t>
      </w:r>
    </w:p>
    <w:p w14:paraId="0B43AA4A"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rPr>
        <w:t>Postanowienia końcowe</w:t>
      </w:r>
    </w:p>
    <w:p w14:paraId="5E8A1A75" w14:textId="3EE6290A" w:rsidR="008032B1" w:rsidRPr="007D5F03" w:rsidRDefault="008032B1" w:rsidP="007D5F03">
      <w:pPr>
        <w:pStyle w:val="Akapitzlist"/>
        <w:numPr>
          <w:ilvl w:val="0"/>
          <w:numId w:val="32"/>
        </w:numPr>
        <w:spacing w:after="0"/>
        <w:jc w:val="both"/>
        <w:rPr>
          <w:rFonts w:asciiTheme="minorHAnsi" w:hAnsiTheme="minorHAnsi" w:cstheme="minorHAnsi"/>
          <w:sz w:val="24"/>
          <w:szCs w:val="24"/>
        </w:rPr>
      </w:pPr>
      <w:r>
        <w:rPr>
          <w:rFonts w:asciiTheme="minorHAnsi" w:hAnsiTheme="minorHAnsi" w:cstheme="minorHAnsi"/>
          <w:sz w:val="24"/>
          <w:szCs w:val="24"/>
        </w:rPr>
        <w:t>W sprawach nieuregulowanych w niniejszej umowie zastosowanie będą miały przepisy Kodeksu cywilnego, ustawy Prawo zamówień publicznych oraz Prawa budowlanego.</w:t>
      </w:r>
    </w:p>
    <w:p w14:paraId="7325D491" w14:textId="77777777" w:rsidR="008032B1" w:rsidRDefault="008032B1" w:rsidP="008032B1">
      <w:pPr>
        <w:spacing w:after="120"/>
        <w:jc w:val="center"/>
        <w:rPr>
          <w:rFonts w:asciiTheme="minorHAnsi" w:hAnsiTheme="minorHAnsi" w:cstheme="minorHAnsi"/>
          <w:b/>
          <w:bCs/>
        </w:rPr>
      </w:pPr>
      <w:r>
        <w:rPr>
          <w:rFonts w:asciiTheme="minorHAnsi" w:hAnsiTheme="minorHAnsi" w:cstheme="minorHAnsi"/>
          <w:b/>
          <w:bCs/>
        </w:rPr>
        <w:lastRenderedPageBreak/>
        <w:t>§ 22.</w:t>
      </w:r>
    </w:p>
    <w:p w14:paraId="0D58A542" w14:textId="77777777" w:rsidR="008032B1" w:rsidRDefault="008032B1" w:rsidP="008032B1">
      <w:pPr>
        <w:spacing w:after="120"/>
        <w:jc w:val="both"/>
        <w:rPr>
          <w:rFonts w:asciiTheme="minorHAnsi" w:hAnsiTheme="minorHAnsi" w:cstheme="minorHAnsi"/>
        </w:rPr>
      </w:pPr>
      <w:r>
        <w:rPr>
          <w:rFonts w:asciiTheme="minorHAnsi" w:hAnsiTheme="minorHAnsi" w:cstheme="minorHAnsi"/>
        </w:rPr>
        <w:t>Umowa niniejsza została sporządzona w trzech jednobrzmiących egzemplarzach, z czego dwa otrzymuje Zamawiający, a jeden Wykonawca.</w:t>
      </w:r>
    </w:p>
    <w:p w14:paraId="1CC87BB8" w14:textId="77777777" w:rsidR="008032B1" w:rsidRDefault="008032B1" w:rsidP="008032B1">
      <w:pPr>
        <w:spacing w:after="120"/>
        <w:rPr>
          <w:rFonts w:asciiTheme="minorHAnsi" w:hAnsiTheme="minorHAnsi" w:cstheme="minorHAnsi"/>
        </w:rPr>
      </w:pPr>
      <w:r>
        <w:rPr>
          <w:rFonts w:asciiTheme="minorHAnsi" w:hAnsiTheme="minorHAnsi" w:cstheme="minorHAnsi"/>
        </w:rPr>
        <w:t>Na tym umowę zakończono i podpisano:</w:t>
      </w:r>
    </w:p>
    <w:p w14:paraId="523EF1CC" w14:textId="77777777" w:rsidR="008032B1" w:rsidRDefault="008032B1" w:rsidP="008032B1">
      <w:pPr>
        <w:spacing w:after="120"/>
        <w:rPr>
          <w:rFonts w:asciiTheme="minorHAnsi" w:hAnsiTheme="minorHAnsi" w:cstheme="minorHAnsi"/>
        </w:rPr>
      </w:pPr>
    </w:p>
    <w:p w14:paraId="53CF028A" w14:textId="77777777" w:rsidR="008032B1" w:rsidRDefault="008032B1" w:rsidP="008032B1">
      <w:pPr>
        <w:spacing w:after="120"/>
        <w:rPr>
          <w:rFonts w:asciiTheme="minorHAnsi" w:hAnsiTheme="minorHAnsi" w:cstheme="minorHAnsi"/>
        </w:rPr>
      </w:pPr>
    </w:p>
    <w:p w14:paraId="47A14365" w14:textId="77777777" w:rsidR="008032B1" w:rsidRDefault="008032B1" w:rsidP="008032B1">
      <w:pPr>
        <w:spacing w:after="120"/>
        <w:ind w:firstLine="426"/>
        <w:rPr>
          <w:rFonts w:asciiTheme="minorHAnsi" w:hAnsiTheme="minorHAnsi" w:cstheme="minorHAnsi"/>
          <w:b/>
          <w:bCs/>
        </w:rPr>
      </w:pPr>
      <w:r>
        <w:rPr>
          <w:rFonts w:asciiTheme="minorHAnsi" w:hAnsiTheme="minorHAnsi" w:cstheme="minorHAnsi"/>
          <w:b/>
          <w:bCs/>
        </w:rPr>
        <w:t>ZAMAWIAJĄCY:</w:t>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t xml:space="preserve">   WYKONAWCA:  </w:t>
      </w:r>
    </w:p>
    <w:p w14:paraId="55FEEC66" w14:textId="77777777" w:rsidR="0065428F" w:rsidRDefault="0065428F"/>
    <w:sectPr w:rsidR="0065428F">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CFFAA" w14:textId="77777777" w:rsidR="003A3889" w:rsidRDefault="003A3889" w:rsidP="00E775B9">
      <w:r>
        <w:separator/>
      </w:r>
    </w:p>
  </w:endnote>
  <w:endnote w:type="continuationSeparator" w:id="0">
    <w:p w14:paraId="4C18098A" w14:textId="77777777" w:rsidR="003A3889" w:rsidRDefault="003A3889" w:rsidP="00E7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3A9B8D" w14:textId="77777777" w:rsidR="003A3889" w:rsidRDefault="003A3889" w:rsidP="00E775B9">
      <w:r>
        <w:separator/>
      </w:r>
    </w:p>
  </w:footnote>
  <w:footnote w:type="continuationSeparator" w:id="0">
    <w:p w14:paraId="34A9A130" w14:textId="77777777" w:rsidR="003A3889" w:rsidRDefault="003A3889" w:rsidP="00E775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A824C" w14:textId="387EEDFC" w:rsidR="00E775B9" w:rsidRPr="00AF6C2B" w:rsidRDefault="00AF6C2B" w:rsidP="00AF6C2B">
    <w:pPr>
      <w:pStyle w:val="Nagwek"/>
    </w:pPr>
    <w:r w:rsidRPr="00AF6C2B">
      <w:rPr>
        <w:rFonts w:ascii="Calibri" w:eastAsia="Calibri" w:hAnsi="Calibri"/>
        <w:sz w:val="20"/>
        <w:szCs w:val="20"/>
        <w:lang w:eastAsia="en-US"/>
      </w:rPr>
      <w:t xml:space="preserve">Znak sprawy </w:t>
    </w:r>
    <w:r w:rsidR="00635242">
      <w:rPr>
        <w:rFonts w:ascii="Calibri" w:eastAsia="Calibri" w:hAnsi="Calibri" w:cs="Calibri"/>
        <w:sz w:val="20"/>
        <w:szCs w:val="20"/>
        <w:lang w:eastAsia="en-US"/>
      </w:rPr>
      <w:t>ŻM/RB-1/2024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5"/>
    <w:multiLevelType w:val="multilevel"/>
    <w:tmpl w:val="33BABDFA"/>
    <w:name w:val="WW8Num5"/>
    <w:lvl w:ilvl="0">
      <w:start w:val="1"/>
      <w:numFmt w:val="lowerLetter"/>
      <w:lvlText w:val="%1)"/>
      <w:lvlJc w:val="left"/>
      <w:pPr>
        <w:tabs>
          <w:tab w:val="num" w:pos="720"/>
        </w:tabs>
        <w:ind w:left="72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2" w15:restartNumberingAfterBreak="0">
    <w:nsid w:val="00000008"/>
    <w:multiLevelType w:val="singleLevel"/>
    <w:tmpl w:val="00000008"/>
    <w:lvl w:ilvl="0">
      <w:start w:val="1"/>
      <w:numFmt w:val="lowerLetter"/>
      <w:lvlText w:val="%1)"/>
      <w:lvlJc w:val="left"/>
      <w:pPr>
        <w:tabs>
          <w:tab w:val="num" w:pos="0"/>
        </w:tabs>
        <w:ind w:left="587"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720"/>
        </w:tabs>
        <w:ind w:left="720" w:hanging="360"/>
      </w:pPr>
      <w:rPr>
        <w:rFonts w:ascii="Times New Roman" w:hAnsi="Times New Roman" w:cs="Times New Roman"/>
        <w:color w:val="000000"/>
        <w:sz w:val="24"/>
        <w:szCs w:val="24"/>
      </w:rPr>
    </w:lvl>
    <w:lvl w:ilvl="1">
      <w:start w:val="1"/>
      <w:numFmt w:val="lowerLetter"/>
      <w:lvlText w:val="%2)"/>
      <w:lvlJc w:val="left"/>
      <w:pPr>
        <w:tabs>
          <w:tab w:val="num" w:pos="1353"/>
        </w:tabs>
        <w:ind w:left="1353"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E"/>
    <w:multiLevelType w:val="singleLevel"/>
    <w:tmpl w:val="4C42DF14"/>
    <w:name w:val="WW8Num14"/>
    <w:lvl w:ilvl="0">
      <w:start w:val="1"/>
      <w:numFmt w:val="decimal"/>
      <w:lvlText w:val="%1."/>
      <w:lvlJc w:val="left"/>
      <w:pPr>
        <w:tabs>
          <w:tab w:val="num" w:pos="360"/>
        </w:tabs>
        <w:ind w:left="360" w:hanging="360"/>
      </w:pPr>
      <w:rPr>
        <w:rFonts w:cs="Times New Roman"/>
        <w:b w:val="0"/>
        <w:i w:val="0"/>
        <w:color w:val="auto"/>
        <w:lang w:val="pl-PL"/>
      </w:rPr>
    </w:lvl>
  </w:abstractNum>
  <w:abstractNum w:abstractNumId="5" w15:restartNumberingAfterBreak="0">
    <w:nsid w:val="0000000F"/>
    <w:multiLevelType w:val="singleLevel"/>
    <w:tmpl w:val="8E666434"/>
    <w:name w:val="WW8Num15"/>
    <w:lvl w:ilvl="0">
      <w:start w:val="1"/>
      <w:numFmt w:val="lowerLetter"/>
      <w:lvlText w:val="%1)"/>
      <w:lvlJc w:val="left"/>
      <w:pPr>
        <w:tabs>
          <w:tab w:val="num" w:pos="0"/>
        </w:tabs>
        <w:ind w:left="587" w:hanging="360"/>
      </w:pPr>
      <w:rPr>
        <w:b w:val="0"/>
        <w:bCs/>
      </w:rPr>
    </w:lvl>
  </w:abstractNum>
  <w:abstractNum w:abstractNumId="6" w15:restartNumberingAfterBreak="0">
    <w:nsid w:val="00000011"/>
    <w:multiLevelType w:val="singleLevel"/>
    <w:tmpl w:val="00000011"/>
    <w:name w:val="WW8Num17"/>
    <w:lvl w:ilvl="0">
      <w:start w:val="1"/>
      <w:numFmt w:val="lowerLetter"/>
      <w:lvlText w:val="%1)"/>
      <w:lvlJc w:val="left"/>
      <w:pPr>
        <w:tabs>
          <w:tab w:val="num" w:pos="502"/>
        </w:tabs>
        <w:ind w:left="502" w:hanging="360"/>
      </w:pPr>
    </w:lvl>
  </w:abstractNum>
  <w:abstractNum w:abstractNumId="7" w15:restartNumberingAfterBreak="0">
    <w:nsid w:val="00000014"/>
    <w:multiLevelType w:val="singleLevel"/>
    <w:tmpl w:val="00000014"/>
    <w:lvl w:ilvl="0">
      <w:start w:val="1"/>
      <w:numFmt w:val="lowerLetter"/>
      <w:lvlText w:val="%1)"/>
      <w:lvlJc w:val="left"/>
      <w:pPr>
        <w:tabs>
          <w:tab w:val="num" w:pos="720"/>
        </w:tabs>
        <w:ind w:left="720" w:hanging="360"/>
      </w:pPr>
    </w:lvl>
  </w:abstractNum>
  <w:abstractNum w:abstractNumId="8" w15:restartNumberingAfterBreak="0">
    <w:nsid w:val="00000016"/>
    <w:multiLevelType w:val="singleLevel"/>
    <w:tmpl w:val="00000016"/>
    <w:name w:val="WW8Num22"/>
    <w:lvl w:ilvl="0">
      <w:start w:val="1"/>
      <w:numFmt w:val="lowerLetter"/>
      <w:lvlText w:val="%1)"/>
      <w:lvlJc w:val="left"/>
      <w:pPr>
        <w:tabs>
          <w:tab w:val="num" w:pos="360"/>
        </w:tabs>
        <w:ind w:left="360" w:hanging="360"/>
      </w:pPr>
    </w:lvl>
  </w:abstractNum>
  <w:abstractNum w:abstractNumId="9" w15:restartNumberingAfterBreak="0">
    <w:nsid w:val="00000017"/>
    <w:multiLevelType w:val="singleLevel"/>
    <w:tmpl w:val="9B160736"/>
    <w:name w:val="WW8Num23"/>
    <w:lvl w:ilvl="0">
      <w:start w:val="1"/>
      <w:numFmt w:val="decimal"/>
      <w:lvlText w:val="%1."/>
      <w:lvlJc w:val="left"/>
      <w:pPr>
        <w:tabs>
          <w:tab w:val="num" w:pos="0"/>
        </w:tabs>
        <w:ind w:left="360" w:hanging="360"/>
      </w:pPr>
      <w:rPr>
        <w:strike w:val="0"/>
        <w:dstrike w:val="0"/>
        <w:u w:val="none"/>
        <w:effect w:val="none"/>
      </w:rPr>
    </w:lvl>
  </w:abstractNum>
  <w:abstractNum w:abstractNumId="10" w15:restartNumberingAfterBreak="0">
    <w:nsid w:val="00000019"/>
    <w:multiLevelType w:val="singleLevel"/>
    <w:tmpl w:val="00000019"/>
    <w:name w:val="WW8Num25"/>
    <w:lvl w:ilvl="0">
      <w:start w:val="1"/>
      <w:numFmt w:val="lowerLetter"/>
      <w:lvlText w:val="%1)"/>
      <w:lvlJc w:val="left"/>
      <w:pPr>
        <w:tabs>
          <w:tab w:val="num" w:pos="0"/>
        </w:tabs>
        <w:ind w:left="587" w:hanging="360"/>
      </w:pPr>
    </w:lvl>
  </w:abstractNum>
  <w:abstractNum w:abstractNumId="11" w15:restartNumberingAfterBreak="0">
    <w:nsid w:val="0000001A"/>
    <w:multiLevelType w:val="singleLevel"/>
    <w:tmpl w:val="0000001A"/>
    <w:lvl w:ilvl="0">
      <w:start w:val="1"/>
      <w:numFmt w:val="lowerLetter"/>
      <w:lvlText w:val="%1)"/>
      <w:lvlJc w:val="left"/>
      <w:pPr>
        <w:tabs>
          <w:tab w:val="num" w:pos="0"/>
        </w:tabs>
        <w:ind w:left="720" w:hanging="360"/>
      </w:pPr>
    </w:lvl>
  </w:abstractNum>
  <w:abstractNum w:abstractNumId="12" w15:restartNumberingAfterBreak="0">
    <w:nsid w:val="0000001D"/>
    <w:multiLevelType w:val="singleLevel"/>
    <w:tmpl w:val="04150017"/>
    <w:name w:val="WW8Num42"/>
    <w:lvl w:ilvl="0">
      <w:start w:val="1"/>
      <w:numFmt w:val="lowerLetter"/>
      <w:lvlText w:val="%1)"/>
      <w:lvlJc w:val="left"/>
      <w:pPr>
        <w:ind w:left="720" w:hanging="360"/>
      </w:pPr>
      <w:rPr>
        <w:rFonts w:cs="Symbol"/>
      </w:rPr>
    </w:lvl>
  </w:abstractNum>
  <w:abstractNum w:abstractNumId="13" w15:restartNumberingAfterBreak="0">
    <w:nsid w:val="00000020"/>
    <w:multiLevelType w:val="multilevel"/>
    <w:tmpl w:val="8FEA9236"/>
    <w:name w:val="WW8Num32"/>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23"/>
    <w:multiLevelType w:val="singleLevel"/>
    <w:tmpl w:val="00000023"/>
    <w:name w:val="WW8Num35"/>
    <w:lvl w:ilvl="0">
      <w:start w:val="1"/>
      <w:numFmt w:val="decimal"/>
      <w:lvlText w:val="%1."/>
      <w:lvlJc w:val="left"/>
      <w:pPr>
        <w:tabs>
          <w:tab w:val="num" w:pos="0"/>
        </w:tabs>
        <w:ind w:left="360" w:hanging="360"/>
      </w:pPr>
      <w:rPr>
        <w:rFonts w:eastAsia="Calibri" w:cs="Times New Roman"/>
        <w:color w:val="000000"/>
        <w:szCs w:val="22"/>
        <w:lang w:val="en-US"/>
      </w:rPr>
    </w:lvl>
  </w:abstractNum>
  <w:abstractNum w:abstractNumId="15" w15:restartNumberingAfterBreak="0">
    <w:nsid w:val="01BA7A74"/>
    <w:multiLevelType w:val="hybridMultilevel"/>
    <w:tmpl w:val="14F8AF24"/>
    <w:lvl w:ilvl="0" w:tplc="A63248BC">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07213BEB"/>
    <w:multiLevelType w:val="hybridMultilevel"/>
    <w:tmpl w:val="BDB2D55E"/>
    <w:lvl w:ilvl="0" w:tplc="00000014">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7D23144"/>
    <w:multiLevelType w:val="multilevel"/>
    <w:tmpl w:val="EEC4816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0CDB4EA4"/>
    <w:multiLevelType w:val="hybridMultilevel"/>
    <w:tmpl w:val="0972B366"/>
    <w:lvl w:ilvl="0" w:tplc="04150017">
      <w:start w:val="1"/>
      <w:numFmt w:val="lowerLetter"/>
      <w:lvlText w:val="%1)"/>
      <w:lvlJc w:val="left"/>
      <w:pPr>
        <w:ind w:left="720" w:hanging="360"/>
      </w:pPr>
    </w:lvl>
    <w:lvl w:ilvl="1" w:tplc="E66676EC">
      <w:start w:val="1"/>
      <w:numFmt w:val="decimal"/>
      <w:lvlText w:val="%2)"/>
      <w:lvlJc w:val="left"/>
      <w:pPr>
        <w:ind w:left="1470" w:hanging="39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F5B5178"/>
    <w:multiLevelType w:val="hybridMultilevel"/>
    <w:tmpl w:val="6D4459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15587F59"/>
    <w:multiLevelType w:val="hybridMultilevel"/>
    <w:tmpl w:val="346A2DF0"/>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1" w15:restartNumberingAfterBreak="0">
    <w:nsid w:val="19921B9D"/>
    <w:multiLevelType w:val="hybridMultilevel"/>
    <w:tmpl w:val="4528861C"/>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2" w15:restartNumberingAfterBreak="0">
    <w:nsid w:val="1D9171AE"/>
    <w:multiLevelType w:val="hybridMultilevel"/>
    <w:tmpl w:val="C7B2AB4E"/>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3" w15:restartNumberingAfterBreak="0">
    <w:nsid w:val="347B19F5"/>
    <w:multiLevelType w:val="hybridMultilevel"/>
    <w:tmpl w:val="180A7D9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4" w15:restartNumberingAfterBreak="0">
    <w:nsid w:val="4D8E73D1"/>
    <w:multiLevelType w:val="hybridMultilevel"/>
    <w:tmpl w:val="F8209CCC"/>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5" w15:restartNumberingAfterBreak="0">
    <w:nsid w:val="50522FAB"/>
    <w:multiLevelType w:val="hybridMultilevel"/>
    <w:tmpl w:val="6DF49DB8"/>
    <w:lvl w:ilvl="0" w:tplc="0415000F">
      <w:start w:val="1"/>
      <w:numFmt w:val="decimal"/>
      <w:lvlText w:val="%1."/>
      <w:lvlJc w:val="left"/>
      <w:pPr>
        <w:ind w:left="360" w:hanging="360"/>
      </w:pPr>
      <w:rPr>
        <w:b w:val="0"/>
      </w:rPr>
    </w:lvl>
    <w:lvl w:ilvl="1" w:tplc="76201190">
      <w:start w:val="1"/>
      <w:numFmt w:val="decimal"/>
      <w:lvlText w:val="%2"/>
      <w:lvlJc w:val="left"/>
      <w:pPr>
        <w:ind w:left="720" w:firstLine="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525E17C2"/>
    <w:multiLevelType w:val="multilevel"/>
    <w:tmpl w:val="8FEA9236"/>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8A61B53"/>
    <w:multiLevelType w:val="multilevel"/>
    <w:tmpl w:val="523426C0"/>
    <w:lvl w:ilvl="0">
      <w:start w:val="1"/>
      <w:numFmt w:val="decimal"/>
      <w:lvlText w:val="%1."/>
      <w:lvlJc w:val="left"/>
      <w:pPr>
        <w:tabs>
          <w:tab w:val="left" w:pos="360"/>
        </w:tabs>
        <w:ind w:left="360" w:hanging="360"/>
      </w:pPr>
    </w:lvl>
    <w:lvl w:ilvl="1">
      <w:start w:val="1"/>
      <w:numFmt w:val="decimal"/>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28" w15:restartNumberingAfterBreak="0">
    <w:nsid w:val="5A8E3358"/>
    <w:multiLevelType w:val="multilevel"/>
    <w:tmpl w:val="523426C0"/>
    <w:lvl w:ilvl="0">
      <w:start w:val="1"/>
      <w:numFmt w:val="decimal"/>
      <w:lvlText w:val="%1."/>
      <w:lvlJc w:val="left"/>
      <w:pPr>
        <w:tabs>
          <w:tab w:val="left" w:pos="360"/>
        </w:tabs>
        <w:ind w:left="360" w:hanging="360"/>
      </w:pPr>
    </w:lvl>
    <w:lvl w:ilvl="1">
      <w:start w:val="1"/>
      <w:numFmt w:val="decimal"/>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29" w15:restartNumberingAfterBreak="0">
    <w:nsid w:val="62B86DA1"/>
    <w:multiLevelType w:val="hybridMultilevel"/>
    <w:tmpl w:val="6C9C29E4"/>
    <w:lvl w:ilvl="0" w:tplc="92264798">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738E539F"/>
    <w:multiLevelType w:val="multilevel"/>
    <w:tmpl w:val="C610F972"/>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1" w15:restartNumberingAfterBreak="0">
    <w:nsid w:val="781C150C"/>
    <w:multiLevelType w:val="hybridMultilevel"/>
    <w:tmpl w:val="4392BF3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num>
  <w:num w:numId="13">
    <w:abstractNumId w:val="7"/>
    <w:lvlOverride w:ilvl="0">
      <w:startOverride w:val="1"/>
    </w:lvlOverride>
  </w:num>
  <w:num w:numId="14">
    <w:abstractNumId w:val="4"/>
    <w:lvlOverride w:ilvl="0">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num>
  <w:num w:numId="24">
    <w:abstractNumId w:val="12"/>
    <w:lvlOverride w:ilvl="0">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num>
  <w:num w:numId="29">
    <w:abstractNumId w:val="2"/>
    <w:lvlOverride w:ilvl="0">
      <w:startOverride w:val="1"/>
    </w:lvlOverride>
  </w:num>
  <w:num w:numId="30">
    <w:abstractNumId w:val="10"/>
    <w:lvlOverride w:ilvl="0">
      <w:startOverride w:val="1"/>
    </w:lvlOverride>
  </w:num>
  <w:num w:numId="31">
    <w:abstractNumId w:val="5"/>
    <w:lvlOverride w:ilvl="0">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2B1"/>
    <w:rsid w:val="000C5C82"/>
    <w:rsid w:val="000D7439"/>
    <w:rsid w:val="00156CCB"/>
    <w:rsid w:val="001767EB"/>
    <w:rsid w:val="00180A99"/>
    <w:rsid w:val="001908BE"/>
    <w:rsid w:val="00270C29"/>
    <w:rsid w:val="0028242D"/>
    <w:rsid w:val="002C248D"/>
    <w:rsid w:val="002D4B46"/>
    <w:rsid w:val="00336CBC"/>
    <w:rsid w:val="003A3889"/>
    <w:rsid w:val="003E3A80"/>
    <w:rsid w:val="004132DA"/>
    <w:rsid w:val="00495FB5"/>
    <w:rsid w:val="004C367F"/>
    <w:rsid w:val="004D1E35"/>
    <w:rsid w:val="00570D16"/>
    <w:rsid w:val="00631B6D"/>
    <w:rsid w:val="00634D61"/>
    <w:rsid w:val="00635242"/>
    <w:rsid w:val="0065428F"/>
    <w:rsid w:val="00663CE8"/>
    <w:rsid w:val="006E650D"/>
    <w:rsid w:val="00710C32"/>
    <w:rsid w:val="007631F0"/>
    <w:rsid w:val="00793275"/>
    <w:rsid w:val="00795329"/>
    <w:rsid w:val="007D5599"/>
    <w:rsid w:val="007D5F03"/>
    <w:rsid w:val="007F18BD"/>
    <w:rsid w:val="00802C05"/>
    <w:rsid w:val="008032B1"/>
    <w:rsid w:val="00844F7F"/>
    <w:rsid w:val="00851625"/>
    <w:rsid w:val="008923E9"/>
    <w:rsid w:val="00910759"/>
    <w:rsid w:val="009A5288"/>
    <w:rsid w:val="00AA3DF6"/>
    <w:rsid w:val="00AF6C2B"/>
    <w:rsid w:val="00B1013E"/>
    <w:rsid w:val="00BC304F"/>
    <w:rsid w:val="00C163B5"/>
    <w:rsid w:val="00C71F38"/>
    <w:rsid w:val="00CA0056"/>
    <w:rsid w:val="00CB19E3"/>
    <w:rsid w:val="00D02DA3"/>
    <w:rsid w:val="00D06D98"/>
    <w:rsid w:val="00D217EC"/>
    <w:rsid w:val="00DF3C00"/>
    <w:rsid w:val="00E775B9"/>
    <w:rsid w:val="00F22D91"/>
    <w:rsid w:val="00F47BB7"/>
    <w:rsid w:val="00FB500B"/>
    <w:rsid w:val="00FC0B9D"/>
    <w:rsid w:val="00FF38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0C2A7"/>
  <w15:docId w15:val="{20157C08-0C12-4A52-8C59-D9C15344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032B1"/>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8032B1"/>
    <w:rPr>
      <w:rFonts w:ascii="Albertus Medium" w:hAnsi="Albertus Medium" w:cs="Albertus Medium"/>
      <w:sz w:val="20"/>
    </w:rPr>
  </w:style>
  <w:style w:type="character" w:customStyle="1" w:styleId="TekstpodstawowyZnak">
    <w:name w:val="Tekst podstawowy Znak"/>
    <w:basedOn w:val="Domylnaczcionkaakapitu"/>
    <w:link w:val="Tekstpodstawowy"/>
    <w:rsid w:val="008032B1"/>
    <w:rPr>
      <w:rFonts w:ascii="Albertus Medium" w:eastAsia="Times New Roman" w:hAnsi="Albertus Medium" w:cs="Albertus Medium"/>
      <w:sz w:val="20"/>
      <w:szCs w:val="24"/>
      <w:lang w:eastAsia="ar-SA"/>
    </w:rPr>
  </w:style>
  <w:style w:type="paragraph" w:styleId="Akapitzlist">
    <w:name w:val="List Paragraph"/>
    <w:basedOn w:val="Normalny"/>
    <w:uiPriority w:val="34"/>
    <w:qFormat/>
    <w:rsid w:val="008032B1"/>
    <w:pPr>
      <w:suppressAutoHyphens w:val="0"/>
      <w:spacing w:after="200" w:line="276" w:lineRule="auto"/>
      <w:ind w:left="720"/>
    </w:pPr>
    <w:rPr>
      <w:rFonts w:ascii="Calibri" w:eastAsia="Calibri" w:hAnsi="Calibri" w:cs="Calibri"/>
      <w:sz w:val="22"/>
      <w:szCs w:val="22"/>
    </w:rPr>
  </w:style>
  <w:style w:type="paragraph" w:customStyle="1" w:styleId="m8069290857866364993gmail-text-justify">
    <w:name w:val="m_8069290857866364993gmail-text-justify"/>
    <w:basedOn w:val="Normalny"/>
    <w:qFormat/>
    <w:rsid w:val="008032B1"/>
    <w:pPr>
      <w:suppressAutoHyphens w:val="0"/>
      <w:spacing w:before="100" w:beforeAutospacing="1" w:after="100" w:afterAutospacing="1"/>
    </w:pPr>
    <w:rPr>
      <w:lang w:eastAsia="pl-PL"/>
    </w:rPr>
  </w:style>
  <w:style w:type="character" w:styleId="Pogrubienie">
    <w:name w:val="Strong"/>
    <w:basedOn w:val="Domylnaczcionkaakapitu"/>
    <w:uiPriority w:val="22"/>
    <w:qFormat/>
    <w:rsid w:val="008032B1"/>
    <w:rPr>
      <w:b/>
      <w:bCs/>
    </w:rPr>
  </w:style>
  <w:style w:type="paragraph" w:styleId="Nagwek">
    <w:name w:val="header"/>
    <w:basedOn w:val="Normalny"/>
    <w:link w:val="NagwekZnak"/>
    <w:uiPriority w:val="99"/>
    <w:unhideWhenUsed/>
    <w:rsid w:val="00E775B9"/>
    <w:pPr>
      <w:tabs>
        <w:tab w:val="center" w:pos="4536"/>
        <w:tab w:val="right" w:pos="9072"/>
      </w:tabs>
    </w:pPr>
  </w:style>
  <w:style w:type="character" w:customStyle="1" w:styleId="NagwekZnak">
    <w:name w:val="Nagłówek Znak"/>
    <w:basedOn w:val="Domylnaczcionkaakapitu"/>
    <w:link w:val="Nagwek"/>
    <w:uiPriority w:val="99"/>
    <w:rsid w:val="00E775B9"/>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E775B9"/>
    <w:pPr>
      <w:tabs>
        <w:tab w:val="center" w:pos="4536"/>
        <w:tab w:val="right" w:pos="9072"/>
      </w:tabs>
    </w:pPr>
  </w:style>
  <w:style w:type="character" w:customStyle="1" w:styleId="StopkaZnak">
    <w:name w:val="Stopka Znak"/>
    <w:basedOn w:val="Domylnaczcionkaakapitu"/>
    <w:link w:val="Stopka"/>
    <w:uiPriority w:val="99"/>
    <w:rsid w:val="00E775B9"/>
    <w:rPr>
      <w:rFonts w:ascii="Times New Roman" w:eastAsia="Times New Roman" w:hAnsi="Times New Roman" w:cs="Times New Roman"/>
      <w:sz w:val="24"/>
      <w:szCs w:val="24"/>
      <w:lang w:eastAsia="ar-SA"/>
    </w:rPr>
  </w:style>
  <w:style w:type="paragraph" w:styleId="Tekstprzypisukocowego">
    <w:name w:val="endnote text"/>
    <w:basedOn w:val="Normalny"/>
    <w:link w:val="TekstprzypisukocowegoZnak"/>
    <w:uiPriority w:val="99"/>
    <w:semiHidden/>
    <w:unhideWhenUsed/>
    <w:rsid w:val="00B1013E"/>
    <w:rPr>
      <w:sz w:val="20"/>
      <w:szCs w:val="20"/>
    </w:rPr>
  </w:style>
  <w:style w:type="character" w:customStyle="1" w:styleId="TekstprzypisukocowegoZnak">
    <w:name w:val="Tekst przypisu końcowego Znak"/>
    <w:basedOn w:val="Domylnaczcionkaakapitu"/>
    <w:link w:val="Tekstprzypisukocowego"/>
    <w:uiPriority w:val="99"/>
    <w:semiHidden/>
    <w:rsid w:val="00B1013E"/>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B101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05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74E9E-07D7-4945-B913-F5D687FF1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5408</Words>
  <Characters>32451</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Radców Prawnych U. Ziętek M. Kucharski</dc:creator>
  <cp:lastModifiedBy>DYREKTOR</cp:lastModifiedBy>
  <cp:revision>5</cp:revision>
  <dcterms:created xsi:type="dcterms:W3CDTF">2024-04-29T15:28:00Z</dcterms:created>
  <dcterms:modified xsi:type="dcterms:W3CDTF">2024-05-06T09:11:00Z</dcterms:modified>
</cp:coreProperties>
</file>